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jc w:val="center"/>
        <w:rPr>
          <w:rFonts w:hint="eastAsia" w:ascii="黑体" w:hAnsi="ArialUnicodeMS" w:eastAsia="黑体"/>
          <w:color w:val="000000"/>
          <w:sz w:val="44"/>
          <w:szCs w:val="44"/>
        </w:rPr>
      </w:pPr>
    </w:p>
    <w:p w14:paraId="403972F0">
      <w:pPr>
        <w:jc w:val="center"/>
        <w:rPr>
          <w:rFonts w:hint="eastAsia" w:ascii="黑体" w:hAnsi="ArialUnicodeMS" w:eastAsia="黑体"/>
          <w:color w:val="000000"/>
          <w:sz w:val="44"/>
          <w:szCs w:val="44"/>
        </w:rPr>
      </w:pPr>
    </w:p>
    <w:p w14:paraId="157DF692">
      <w:pPr>
        <w:jc w:val="center"/>
        <w:rPr>
          <w:rFonts w:hint="eastAsia" w:ascii="黑体" w:hAnsi="ArialUnicodeMS" w:eastAsia="黑体"/>
          <w:color w:val="000000"/>
          <w:sz w:val="44"/>
          <w:szCs w:val="44"/>
        </w:rPr>
      </w:pPr>
    </w:p>
    <w:p w14:paraId="5FD4CB6F">
      <w:pPr>
        <w:jc w:val="center"/>
        <w:rPr>
          <w:rFonts w:hint="eastAsia" w:ascii="黑体" w:hAnsi="ArialUnicodeMS" w:eastAsia="黑体"/>
          <w:color w:val="000000"/>
          <w:sz w:val="44"/>
          <w:szCs w:val="44"/>
        </w:rPr>
      </w:pPr>
    </w:p>
    <w:p w14:paraId="51F43E98">
      <w:pPr>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托克逊县人力资源和社会保障局（部门）</w:t>
      </w:r>
    </w:p>
    <w:p w14:paraId="49017C3F">
      <w:pPr>
        <w:jc w:val="center"/>
        <w:rPr>
          <w:rFonts w:hint="eastAsia" w:ascii="黑体" w:hAnsi="ArialUnicodeMS" w:eastAsia="黑体"/>
          <w:color w:val="000000"/>
          <w:sz w:val="44"/>
          <w:szCs w:val="44"/>
        </w:rPr>
      </w:pPr>
    </w:p>
    <w:p w14:paraId="1AEB2321">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spacing w:line="560" w:lineRule="exact"/>
        <w:jc w:val="center"/>
        <w:rPr>
          <w:rFonts w:hint="default" w:ascii="黑体" w:eastAsia="黑体"/>
          <w:color w:val="000000"/>
          <w:sz w:val="36"/>
          <w:szCs w:val="36"/>
        </w:rPr>
      </w:pPr>
    </w:p>
    <w:p w14:paraId="0F112FA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2025年收支预算情况的总体说明</w:t>
      </w:r>
    </w:p>
    <w:p w14:paraId="451F002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2025年收入预算情况说明</w:t>
      </w:r>
    </w:p>
    <w:p w14:paraId="659DC5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2025年支出预算情况说明</w:t>
      </w:r>
    </w:p>
    <w:p w14:paraId="22DEB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2025年财政拨款收支预算情况的总体说明</w:t>
      </w:r>
    </w:p>
    <w:p w14:paraId="132BDB2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2025年一般公共预算当年拨款情况说明</w:t>
      </w:r>
    </w:p>
    <w:p w14:paraId="62EFFF7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2025年一般公共预算基本支出情况说明</w:t>
      </w:r>
    </w:p>
    <w:p w14:paraId="69FA697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2025年一般公共预算项目支出情况说明</w:t>
      </w:r>
    </w:p>
    <w:p w14:paraId="3478953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2025年政府性基金预算拨款情况说明</w:t>
      </w:r>
    </w:p>
    <w:p w14:paraId="48BD5B5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2025年国有资本经营预算拨款情况说明</w:t>
      </w:r>
    </w:p>
    <w:p w14:paraId="5851BD0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2025年财政拨款“三公”经费预算情况说明</w:t>
      </w:r>
    </w:p>
    <w:p w14:paraId="7EB8640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2025年上年结转结余预算情况说明</w:t>
      </w:r>
    </w:p>
    <w:p w14:paraId="0875AFA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jc w:val="left"/>
        <w:rPr>
          <w:rFonts w:hint="default" w:ascii="宋体" w:hAnsi="宋体"/>
          <w:color w:val="000000"/>
          <w:sz w:val="18"/>
          <w:szCs w:val="18"/>
        </w:rPr>
      </w:pPr>
    </w:p>
    <w:p w14:paraId="517FF50B">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托克逊县人力资源和社会保障局（部门）</w:t>
      </w:r>
      <w:r>
        <w:rPr>
          <w:rFonts w:hint="eastAsia" w:ascii="黑体" w:eastAsia="黑体"/>
          <w:sz w:val="30"/>
          <w:szCs w:val="30"/>
        </w:rPr>
        <w:t>单位概况</w:t>
      </w:r>
    </w:p>
    <w:p w14:paraId="727001CC">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spacing w:line="240" w:lineRule="auto"/>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（一）贯彻执行国家、自治区、吐鲁番市人力资源和社会保障事业发展规划、政策；制定人力资源和社会保障事业发展规划和年度计划，并组织实施和监督检查。</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（二）拟订并组织实施全县人力资源市场发展规划和人力资源流动管理办法，指导监督人力资源服务机构，促进人力资源合理流动、有效配置。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促进就业工作。拟订统筹城乡就业发展规划和办法，完善公共就业服务体系；组织落实就业援助制度；拟定落实职业资格制度相关政策，统筹建立面向城乡劳动者的就业培训制度；牵头拟订高校毕业生就业政策，会同有关部门拟订高技能人才、农村实用人才培养和激励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统筹建立覆盖城乡的社会保障体系。贯彻落实国家、自治区、市城乡社会保险及其补充保险政策和标准；贯彻落实国家统一的社会保险关系转续办法；统筹拟订机关企事业单位基本养老保险办法；会同有关部门拟订社会保险及其补充保险基金管理和监督办法，编制全县社会保险基金预决算草案。</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（五）负责就业、失业、社会保险基金预测预警和信息引导；拟订应对预案，实施预防、调节和控制，保持就业形势稳定和社会保险基金总体收支平衡。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会同有关部门拟订企事业单位人员工资收入分配制度改革实施办法，促进建立企事业单位人员工资正常增长和支付保障机制；落实企事业单位人员福利和离退休政策；落实国家、自治区、市工资福利政策；参与县级企业劳动模范评定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会同有关部门指导事业单位人事制度改革，拟订事业单位人员和机关工勤人员管理办法，参与人才管理工作，制定专业技术人员管理和继续教育规划；牵头推进深化职称制度改革工作；负责博士后服务管理；负责全县专业技术人才选拔和培养工作，落实国（境）外专家、留学人员来疆（回疆）工作和定居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（八）会同有关部门拟订表彰奖励制度、综合管理全县表彰奖励工作，承担评比达标表彰和县级表彰等工作，承办以县委、县人民政府名义开展的县级表彰奖励活动。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（九）会同有关部门拟订农民工工作综合性政策和规划，协调解决重点难点问题，维护农民工合法权益。</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统筹实施劳动、人事争议调解仲裁制度；拟订劳动关系政策，完善劳动关系协调机制；监督落实消除非法使用童工政策和女工、未成年工的特殊劳动保护政策；组织实施劳动监察，协调劳动者维权工作，依法查处重大案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（十一）受理人力资源和社会保障方面的信访事项，拟订信访维稳工作预案；会同有关部门协调处理有关劳动、人事方面的信访事件或突发事件。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（十二）完成县委、县人民政府交办的其他任务。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十三)贯彻执行国家、自治区社会保险事业发展规划、政策、法律、法规;拟定县社会保险事业发展规划和年度计划。</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四)负责社会保险政策的执行和贯彻落实，具体负责养老(含城乡居民养老保险、机关事业单位养老保险、企业职工基本养老保险、职业年金)、工伤、失业三项社会保险参保登记、人员变更、费用核定、社会保险关系转移接续、职业年金征收等经办业务，开展社会保险稽核风险防控和业务经办复核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rPr>
        <w:t>十五</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负责社会保险基金财务管理，承担社会保险基金各项待遇支付、转移、退费及社会保险基金收入的会计核算与基金预算，决算的编制等职能。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rPr>
        <w:t>十六</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负责承办社会保险各项事务，受理全县城乡居民机关事业单位、企业职工养老、失业、工伤参保登记，缴费基数申报审核、管理参保单位和个人社会保险权益等职能。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rPr>
        <w:t>十七</w:t>
      </w:r>
      <w:r>
        <w:rPr>
          <w:rFonts w:hint="eastAsia" w:ascii="仿宋" w:hAnsi="仿宋" w:eastAsia="仿宋"/>
          <w:color w:val="000000"/>
          <w:sz w:val="28"/>
          <w:szCs w:val="28"/>
          <w:lang w:eastAsia="zh-CN"/>
        </w:rPr>
        <w:t>）</w:t>
      </w:r>
      <w:r>
        <w:rPr>
          <w:rFonts w:hint="eastAsia" w:ascii="仿宋" w:hAnsi="仿宋" w:eastAsia="仿宋"/>
          <w:color w:val="000000"/>
          <w:sz w:val="28"/>
          <w:szCs w:val="28"/>
        </w:rPr>
        <w:t>提供社会保险各项政策咨询、业务档案收集、整理、建档、业务档案查询和退休人员养老金社会化发放等服务。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rPr>
        <w:t>十八</w:t>
      </w:r>
      <w:r>
        <w:rPr>
          <w:rFonts w:hint="eastAsia" w:ascii="仿宋" w:hAnsi="仿宋" w:eastAsia="仿宋"/>
          <w:color w:val="000000"/>
          <w:sz w:val="28"/>
          <w:szCs w:val="28"/>
          <w:lang w:eastAsia="zh-CN"/>
        </w:rPr>
        <w:t>）</w:t>
      </w:r>
      <w:r>
        <w:rPr>
          <w:rFonts w:hint="eastAsia" w:ascii="仿宋" w:hAnsi="仿宋" w:eastAsia="仿宋"/>
          <w:color w:val="000000"/>
          <w:sz w:val="28"/>
          <w:szCs w:val="28"/>
        </w:rPr>
        <w:t>指导参保单位各项社会保险业务经办工作。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rPr>
        <w:t>十九</w:t>
      </w:r>
      <w:r>
        <w:rPr>
          <w:rFonts w:hint="eastAsia" w:ascii="仿宋" w:hAnsi="仿宋" w:eastAsia="仿宋"/>
          <w:color w:val="000000"/>
          <w:sz w:val="28"/>
          <w:szCs w:val="28"/>
          <w:lang w:eastAsia="zh-CN"/>
        </w:rPr>
        <w:t>）</w:t>
      </w:r>
      <w:r>
        <w:rPr>
          <w:rFonts w:hint="eastAsia" w:ascii="仿宋" w:hAnsi="仿宋" w:eastAsia="仿宋"/>
          <w:color w:val="000000"/>
          <w:sz w:val="28"/>
          <w:szCs w:val="28"/>
        </w:rPr>
        <w:t>承办县委、</w:t>
      </w:r>
      <w:r>
        <w:rPr>
          <w:rFonts w:hint="eastAsia" w:ascii="仿宋" w:hAnsi="仿宋" w:eastAsia="仿宋"/>
          <w:color w:val="000000"/>
          <w:sz w:val="28"/>
          <w:szCs w:val="28"/>
          <w:lang w:eastAsia="zh-CN"/>
        </w:rPr>
        <w:t>县</w:t>
      </w:r>
      <w:r>
        <w:rPr>
          <w:rFonts w:hint="eastAsia" w:ascii="仿宋" w:hAnsi="仿宋" w:eastAsia="仿宋"/>
          <w:color w:val="000000"/>
          <w:sz w:val="28"/>
          <w:szCs w:val="28"/>
        </w:rPr>
        <w:t>政府及县人力资源和社会保障局交办的其他事项。</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rPr>
        <w:t>二十</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负责宣传、贯彻落实国家、自治区及市、县关于统筹城乡就业创业的法律、法规及各项就业优惠政策。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rPr>
        <w:t>二十一</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收集和发布全县劳动力供求信息，负责筹备和举办各类专场招聘会，开展公共就业服务活动;负责人力资源市场的运作、管理等工作，定期开放人力资源市场，为劳动者和用人单位提供双向选择;做好城乡富余劳动力有序转移就业服务等相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rPr>
        <w:t>二十二</w:t>
      </w:r>
      <w:r>
        <w:rPr>
          <w:rFonts w:hint="eastAsia" w:ascii="仿宋" w:hAnsi="仿宋" w:eastAsia="仿宋"/>
          <w:color w:val="000000"/>
          <w:sz w:val="28"/>
          <w:szCs w:val="28"/>
          <w:lang w:eastAsia="zh-CN"/>
        </w:rPr>
        <w:t>）</w:t>
      </w:r>
      <w:r>
        <w:rPr>
          <w:rFonts w:hint="eastAsia" w:ascii="仿宋" w:hAnsi="仿宋" w:eastAsia="仿宋"/>
          <w:color w:val="000000"/>
          <w:sz w:val="28"/>
          <w:szCs w:val="28"/>
        </w:rPr>
        <w:t>贯彻执行国家、自治区及市、县创业促就业扶持政策，负责落实创业促进就业工作措施;组织开展创业指导创业培训和跟踪服务;负责办理小额创业担保贷款工作。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rPr>
        <w:t>二十三</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负责高校毕业生的实名制登记、求职登记、职业介绍、跟踪服务、了解其接受就业服务、享受就业政策情况，及时在新疆公共就业服务网进行更新，并按要求报送就业情况。</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rPr>
        <w:t>二十四</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负责落实县城乡职业技能培训和鉴定工作。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rPr>
        <w:t>二十五</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负责“三支一扶”计划，实施管理服务，做好各类公益性岗位管理服务及工资审核发放等工作。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rPr>
        <w:t>二十六</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负责流动人员档案管理。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rPr>
        <w:t>二十七</w:t>
      </w:r>
      <w:r>
        <w:rPr>
          <w:rFonts w:hint="eastAsia" w:ascii="仿宋" w:hAnsi="仿宋" w:eastAsia="仿宋"/>
          <w:color w:val="000000"/>
          <w:sz w:val="28"/>
          <w:szCs w:val="28"/>
          <w:lang w:eastAsia="zh-CN"/>
        </w:rPr>
        <w:t>）</w:t>
      </w:r>
      <w:r>
        <w:rPr>
          <w:rFonts w:hint="eastAsia" w:ascii="仿宋" w:hAnsi="仿宋" w:eastAsia="仿宋"/>
          <w:color w:val="000000"/>
          <w:sz w:val="28"/>
          <w:szCs w:val="28"/>
        </w:rPr>
        <w:t>承办上级部门交办的其他工作。</w:t>
      </w:r>
      <w:r>
        <w:rPr>
          <w:rFonts w:hint="eastAsia" w:ascii="仿宋" w:hAnsi="仿宋" w:eastAsia="仿宋"/>
          <w:color w:val="000000"/>
          <w:sz w:val="28"/>
          <w:szCs w:val="28"/>
        </w:rPr>
        <w:br w:type="page"/>
      </w:r>
    </w:p>
    <w:p w14:paraId="26F08B8F">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68A76851">
      <w:pPr>
        <w:pStyle w:val="12"/>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力资源和社会保障局（部门）无下属预算单位，下设16个科室，分别是：办公室，就业促进与职业能力建设科（网络管理科），事业管理科，工资福利退休科（工资改革领导小组办公室），社会保险科，劳动关系科（调解仲裁科），劳动保障监察科（社会保险基金监督科），综合业务办公室，征缴管理办公室，待遇办公室，基金财务办公室，稽核办公室，信息数据管理办公室，业务档案办公室，就业创业服务科(就业创业培训科)，就业创业管理科(人力资源服务中心、中小微企业就业创业园)。托克逊县人力资源和社会保障局（部门）编制数4</w:t>
      </w:r>
      <w:r>
        <w:rPr>
          <w:rFonts w:hint="eastAsia" w:ascii="仿宋" w:hAnsi="仿宋" w:eastAsia="仿宋"/>
          <w:color w:val="000000"/>
          <w:sz w:val="28"/>
          <w:szCs w:val="28"/>
          <w:lang w:val="en-US" w:eastAsia="zh-CN"/>
        </w:rPr>
        <w:t>4</w:t>
      </w:r>
      <w:r>
        <w:rPr>
          <w:rFonts w:hint="eastAsia" w:ascii="仿宋" w:hAnsi="仿宋" w:eastAsia="仿宋"/>
          <w:color w:val="000000"/>
          <w:sz w:val="28"/>
          <w:szCs w:val="28"/>
          <w:lang w:eastAsia="zh-CN"/>
        </w:rPr>
        <w:t>，实有人数</w:t>
      </w:r>
      <w:r>
        <w:rPr>
          <w:rFonts w:hint="eastAsia" w:ascii="仿宋" w:hAnsi="仿宋" w:eastAsia="仿宋"/>
          <w:color w:val="000000"/>
          <w:sz w:val="28"/>
          <w:szCs w:val="28"/>
          <w:lang w:val="en-US" w:eastAsia="zh-CN"/>
        </w:rPr>
        <w:t>64</w:t>
      </w:r>
      <w:r>
        <w:rPr>
          <w:rFonts w:hint="eastAsia" w:ascii="仿宋" w:hAnsi="仿宋" w:eastAsia="仿宋"/>
          <w:color w:val="000000"/>
          <w:sz w:val="28"/>
          <w:szCs w:val="28"/>
          <w:lang w:eastAsia="zh-CN"/>
        </w:rPr>
        <w:t>人，其中：在职</w:t>
      </w:r>
      <w:r>
        <w:rPr>
          <w:rFonts w:hint="eastAsia" w:ascii="仿宋" w:hAnsi="仿宋" w:eastAsia="仿宋"/>
          <w:color w:val="000000"/>
          <w:sz w:val="28"/>
          <w:szCs w:val="28"/>
          <w:lang w:val="en-US" w:eastAsia="zh-CN"/>
        </w:rPr>
        <w:t>38</w:t>
      </w:r>
      <w:r>
        <w:rPr>
          <w:rFonts w:hint="eastAsia" w:ascii="仿宋" w:hAnsi="仿宋" w:eastAsia="仿宋"/>
          <w:color w:val="000000"/>
          <w:sz w:val="28"/>
          <w:szCs w:val="28"/>
          <w:lang w:eastAsia="zh-CN"/>
        </w:rPr>
        <w:t>人，增加</w:t>
      </w:r>
      <w:r>
        <w:rPr>
          <w:rFonts w:hint="eastAsia" w:ascii="仿宋" w:hAnsi="仿宋" w:eastAsia="仿宋"/>
          <w:color w:val="000000"/>
          <w:sz w:val="28"/>
          <w:szCs w:val="28"/>
          <w:lang w:val="en-US" w:eastAsia="zh-CN"/>
        </w:rPr>
        <w:t>1</w:t>
      </w:r>
      <w:r>
        <w:rPr>
          <w:rFonts w:hint="eastAsia" w:ascii="仿宋" w:hAnsi="仿宋" w:eastAsia="仿宋"/>
          <w:color w:val="000000"/>
          <w:sz w:val="28"/>
          <w:szCs w:val="28"/>
          <w:lang w:eastAsia="zh-CN"/>
        </w:rPr>
        <w:t>人；退休</w:t>
      </w:r>
      <w:r>
        <w:rPr>
          <w:rFonts w:hint="eastAsia" w:ascii="仿宋" w:hAnsi="仿宋" w:eastAsia="仿宋"/>
          <w:color w:val="000000"/>
          <w:sz w:val="28"/>
          <w:szCs w:val="28"/>
          <w:lang w:val="en-US" w:eastAsia="zh-CN"/>
        </w:rPr>
        <w:t>26</w:t>
      </w:r>
      <w:r>
        <w:rPr>
          <w:rFonts w:hint="eastAsia" w:ascii="仿宋" w:hAnsi="仿宋" w:eastAsia="仿宋"/>
          <w:color w:val="000000"/>
          <w:sz w:val="28"/>
          <w:szCs w:val="28"/>
          <w:lang w:eastAsia="zh-CN"/>
        </w:rPr>
        <w:t>人，增加</w:t>
      </w:r>
      <w:r>
        <w:rPr>
          <w:rFonts w:hint="eastAsia" w:ascii="仿宋" w:hAnsi="仿宋" w:eastAsia="仿宋"/>
          <w:color w:val="000000"/>
          <w:sz w:val="28"/>
          <w:szCs w:val="28"/>
          <w:lang w:val="en-US" w:eastAsia="zh-CN"/>
        </w:rPr>
        <w:t>3</w:t>
      </w:r>
      <w:r>
        <w:rPr>
          <w:rFonts w:hint="eastAsia" w:ascii="仿宋" w:hAnsi="仿宋" w:eastAsia="仿宋"/>
          <w:color w:val="000000"/>
          <w:sz w:val="28"/>
          <w:szCs w:val="28"/>
          <w:lang w:eastAsia="zh-CN"/>
        </w:rPr>
        <w:t>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1150" w:type="dxa"/>
            <w:tcBorders>
              <w:top w:val="nil"/>
              <w:left w:val="nil"/>
              <w:bottom w:val="single" w:color="auto" w:sz="4" w:space="0"/>
              <w:right w:val="nil"/>
            </w:tcBorders>
            <w:shd w:val="clear" w:color="auto" w:fill="auto"/>
          </w:tcPr>
          <w:p w14:paraId="3589E9DA">
            <w:pPr>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4,165.46</w:t>
            </w:r>
          </w:p>
        </w:tc>
        <w:tc>
          <w:tcPr>
            <w:tcW w:w="3600" w:type="dxa"/>
            <w:shd w:val="clear" w:color="auto" w:fill="auto"/>
            <w:vAlign w:val="center"/>
          </w:tcPr>
          <w:p w14:paraId="181A7C04">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widowControl/>
              <w:spacing w:line="280" w:lineRule="exact"/>
              <w:jc w:val="right"/>
              <w:rPr>
                <w:rFonts w:hint="eastAsia" w:asciiTheme="minorEastAsia" w:hAnsiTheme="minorEastAsia" w:eastAsiaTheme="minorEastAsia" w:cstheme="minorEastAsia"/>
                <w:kern w:val="0"/>
                <w:sz w:val="18"/>
                <w:szCs w:val="18"/>
              </w:rPr>
            </w:pPr>
          </w:p>
        </w:tc>
      </w:tr>
      <w:tr w14:paraId="653E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A1A3B9">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94BAD05">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4,158.67</w:t>
            </w:r>
          </w:p>
        </w:tc>
        <w:tc>
          <w:tcPr>
            <w:tcW w:w="3600" w:type="dxa"/>
            <w:shd w:val="clear" w:color="auto" w:fill="auto"/>
            <w:vAlign w:val="center"/>
          </w:tcPr>
          <w:p w14:paraId="7655D18E">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A97E104">
            <w:pPr>
              <w:widowControl/>
              <w:spacing w:line="280" w:lineRule="exact"/>
              <w:jc w:val="right"/>
              <w:rPr>
                <w:rFonts w:hint="eastAsia" w:asciiTheme="minorEastAsia" w:hAnsiTheme="minorEastAsia" w:eastAsiaTheme="minorEastAsia" w:cstheme="minorEastAsia"/>
                <w:kern w:val="0"/>
                <w:sz w:val="18"/>
                <w:szCs w:val="18"/>
              </w:rPr>
            </w:pPr>
          </w:p>
        </w:tc>
      </w:tr>
      <w:tr w14:paraId="25F20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B1BCBD">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45C699A6">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2,234.97</w:t>
            </w:r>
          </w:p>
        </w:tc>
        <w:tc>
          <w:tcPr>
            <w:tcW w:w="3600" w:type="dxa"/>
            <w:shd w:val="clear" w:color="auto" w:fill="auto"/>
            <w:vAlign w:val="center"/>
          </w:tcPr>
          <w:p w14:paraId="51FEB485">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EEE4221">
            <w:pPr>
              <w:widowControl/>
              <w:spacing w:line="280" w:lineRule="exact"/>
              <w:jc w:val="right"/>
              <w:rPr>
                <w:rFonts w:hint="eastAsia" w:asciiTheme="minorEastAsia" w:hAnsiTheme="minorEastAsia" w:eastAsiaTheme="minorEastAsia" w:cstheme="minorEastAsia"/>
                <w:kern w:val="0"/>
                <w:sz w:val="18"/>
                <w:szCs w:val="18"/>
              </w:rPr>
            </w:pPr>
          </w:p>
        </w:tc>
      </w:tr>
      <w:tr w14:paraId="5AC4C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C0CB31">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5D7288CD">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1,923.70</w:t>
            </w:r>
          </w:p>
        </w:tc>
        <w:tc>
          <w:tcPr>
            <w:tcW w:w="3600" w:type="dxa"/>
            <w:shd w:val="clear" w:color="auto" w:fill="auto"/>
            <w:vAlign w:val="center"/>
          </w:tcPr>
          <w:p w14:paraId="283B58A0">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02334AF">
            <w:pPr>
              <w:widowControl/>
              <w:spacing w:line="280" w:lineRule="exact"/>
              <w:jc w:val="right"/>
              <w:rPr>
                <w:rFonts w:hint="eastAsia" w:asciiTheme="minorEastAsia" w:hAnsiTheme="minorEastAsia" w:eastAsiaTheme="minorEastAsia" w:cstheme="minorEastAsia"/>
                <w:kern w:val="0"/>
                <w:sz w:val="18"/>
                <w:szCs w:val="18"/>
              </w:rPr>
            </w:pPr>
          </w:p>
        </w:tc>
      </w:tr>
      <w:tr w14:paraId="0CF83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2BE257">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2922ADFF">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A95F51">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C35DFFF">
            <w:pPr>
              <w:widowControl/>
              <w:spacing w:line="280" w:lineRule="exact"/>
              <w:jc w:val="right"/>
              <w:rPr>
                <w:rFonts w:hint="eastAsia" w:asciiTheme="minorEastAsia" w:hAnsiTheme="minorEastAsia" w:eastAsiaTheme="minorEastAsia" w:cstheme="minorEastAsia"/>
                <w:kern w:val="0"/>
                <w:sz w:val="18"/>
                <w:szCs w:val="18"/>
              </w:rPr>
            </w:pPr>
          </w:p>
        </w:tc>
      </w:tr>
      <w:tr w14:paraId="3F744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354CED">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2BB570F2">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ECB933">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75C95E4">
            <w:pPr>
              <w:widowControl/>
              <w:spacing w:line="280" w:lineRule="exact"/>
              <w:jc w:val="right"/>
              <w:rPr>
                <w:rFonts w:hint="eastAsia" w:asciiTheme="minorEastAsia" w:hAnsiTheme="minorEastAsia" w:eastAsiaTheme="minorEastAsia" w:cstheme="minorEastAsia"/>
                <w:kern w:val="0"/>
                <w:sz w:val="18"/>
                <w:szCs w:val="18"/>
              </w:rPr>
            </w:pPr>
          </w:p>
        </w:tc>
      </w:tr>
      <w:tr w14:paraId="52CB0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C3EAA0">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1870D71">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7D45E4">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B5B9CC7">
            <w:pPr>
              <w:widowControl/>
              <w:spacing w:line="280" w:lineRule="exact"/>
              <w:jc w:val="right"/>
              <w:rPr>
                <w:rFonts w:hint="eastAsia" w:asciiTheme="minorEastAsia" w:hAnsiTheme="minorEastAsia" w:eastAsiaTheme="minorEastAsia" w:cstheme="minorEastAsia"/>
                <w:kern w:val="0"/>
                <w:sz w:val="18"/>
                <w:szCs w:val="18"/>
              </w:rPr>
            </w:pPr>
          </w:p>
        </w:tc>
      </w:tr>
      <w:tr w14:paraId="2F066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4E8F24">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E7BE612">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BE22E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7459A0C">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4,030.04</w:t>
            </w:r>
          </w:p>
        </w:tc>
      </w:tr>
      <w:tr w14:paraId="225F0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08D50D">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02075717">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A88AA6">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3F9B86E">
            <w:pPr>
              <w:widowControl/>
              <w:spacing w:line="280" w:lineRule="exact"/>
              <w:jc w:val="right"/>
              <w:rPr>
                <w:rFonts w:hint="eastAsia" w:asciiTheme="minorEastAsia" w:hAnsiTheme="minorEastAsia" w:eastAsiaTheme="minorEastAsia" w:cstheme="minorEastAsia"/>
                <w:kern w:val="0"/>
                <w:sz w:val="18"/>
                <w:szCs w:val="18"/>
              </w:rPr>
            </w:pPr>
          </w:p>
        </w:tc>
      </w:tr>
      <w:tr w14:paraId="29E8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F490D9">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B4DF98D">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3AC308">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6B9AD6C">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50.18</w:t>
            </w:r>
          </w:p>
        </w:tc>
      </w:tr>
      <w:tr w14:paraId="25A57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97A75D">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022F6D0">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6D38E7">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6CBD0C20">
            <w:pPr>
              <w:widowControl/>
              <w:spacing w:line="280" w:lineRule="exact"/>
              <w:jc w:val="right"/>
              <w:rPr>
                <w:rFonts w:hint="eastAsia" w:asciiTheme="minorEastAsia" w:hAnsiTheme="minorEastAsia" w:eastAsiaTheme="minorEastAsia" w:cstheme="minorEastAsia"/>
                <w:kern w:val="0"/>
                <w:sz w:val="18"/>
                <w:szCs w:val="18"/>
              </w:rPr>
            </w:pPr>
          </w:p>
        </w:tc>
      </w:tr>
      <w:tr w14:paraId="7FE10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236745">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9EFC698">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6.79</w:t>
            </w:r>
          </w:p>
        </w:tc>
        <w:tc>
          <w:tcPr>
            <w:tcW w:w="3600" w:type="dxa"/>
            <w:shd w:val="clear" w:color="auto" w:fill="auto"/>
            <w:vAlign w:val="center"/>
          </w:tcPr>
          <w:p w14:paraId="2FB0F054">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9011ADB">
            <w:pPr>
              <w:widowControl/>
              <w:spacing w:line="280" w:lineRule="exact"/>
              <w:jc w:val="right"/>
              <w:rPr>
                <w:rFonts w:hint="eastAsia" w:asciiTheme="minorEastAsia" w:hAnsiTheme="minorEastAsia" w:eastAsiaTheme="minorEastAsia" w:cstheme="minorEastAsia"/>
                <w:kern w:val="0"/>
                <w:sz w:val="18"/>
                <w:szCs w:val="18"/>
              </w:rPr>
            </w:pPr>
          </w:p>
        </w:tc>
      </w:tr>
      <w:tr w14:paraId="3D4AB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951B53">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37A7CC3">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6FBC0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777EEB5">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w:t>
            </w:r>
          </w:p>
        </w:tc>
      </w:tr>
      <w:tr w14:paraId="39F28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038488">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13803DB">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0D0A4D">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31A3130">
            <w:pPr>
              <w:widowControl/>
              <w:spacing w:line="280" w:lineRule="exact"/>
              <w:jc w:val="right"/>
              <w:rPr>
                <w:rFonts w:hint="eastAsia" w:asciiTheme="minorEastAsia" w:hAnsiTheme="minorEastAsia" w:eastAsiaTheme="minorEastAsia" w:cstheme="minorEastAsia"/>
                <w:kern w:val="0"/>
                <w:sz w:val="18"/>
                <w:szCs w:val="18"/>
              </w:rPr>
            </w:pPr>
          </w:p>
        </w:tc>
      </w:tr>
      <w:tr w14:paraId="32CF0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6A3B14">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FA9725C">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1A2F15">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344D44D">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36.33</w:t>
            </w:r>
          </w:p>
        </w:tc>
      </w:tr>
      <w:tr w14:paraId="38265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9DA0A2">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401422D">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4D744D">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8B3A1F4">
            <w:pPr>
              <w:widowControl/>
              <w:spacing w:line="280" w:lineRule="exact"/>
              <w:jc w:val="right"/>
              <w:rPr>
                <w:rFonts w:hint="eastAsia" w:asciiTheme="minorEastAsia" w:hAnsiTheme="minorEastAsia" w:eastAsiaTheme="minorEastAsia" w:cstheme="minorEastAsia"/>
                <w:kern w:val="0"/>
                <w:sz w:val="18"/>
                <w:szCs w:val="18"/>
              </w:rPr>
            </w:pPr>
          </w:p>
        </w:tc>
      </w:tr>
      <w:tr w14:paraId="0E32D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7D5EDE">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B0DEA03">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6.79</w:t>
            </w:r>
          </w:p>
        </w:tc>
        <w:tc>
          <w:tcPr>
            <w:tcW w:w="3600" w:type="dxa"/>
            <w:shd w:val="clear" w:color="auto" w:fill="auto"/>
            <w:vAlign w:val="center"/>
          </w:tcPr>
          <w:p w14:paraId="55BD3278">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A7F5ECC">
            <w:pPr>
              <w:widowControl/>
              <w:spacing w:line="280" w:lineRule="exact"/>
              <w:jc w:val="right"/>
              <w:rPr>
                <w:rFonts w:hint="eastAsia" w:asciiTheme="minorEastAsia" w:hAnsiTheme="minorEastAsia" w:eastAsiaTheme="minorEastAsia" w:cstheme="minorEastAsia"/>
                <w:kern w:val="0"/>
                <w:sz w:val="18"/>
                <w:szCs w:val="18"/>
              </w:rPr>
            </w:pPr>
          </w:p>
        </w:tc>
      </w:tr>
      <w:tr w14:paraId="221A7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041181">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25FCCCE">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5AD9DD55">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7B859C5">
            <w:pPr>
              <w:widowControl/>
              <w:spacing w:line="280" w:lineRule="exact"/>
              <w:jc w:val="right"/>
              <w:rPr>
                <w:rFonts w:hint="eastAsia" w:asciiTheme="minorEastAsia" w:hAnsiTheme="minorEastAsia" w:eastAsiaTheme="minorEastAsia" w:cstheme="minorEastAsia"/>
                <w:kern w:val="0"/>
                <w:sz w:val="18"/>
                <w:szCs w:val="18"/>
              </w:rPr>
            </w:pPr>
          </w:p>
        </w:tc>
      </w:tr>
      <w:tr w14:paraId="4883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4942DF">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3A7FDB8">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7BB54201">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9DD7B03">
            <w:pPr>
              <w:widowControl/>
              <w:spacing w:line="280" w:lineRule="exact"/>
              <w:jc w:val="right"/>
              <w:rPr>
                <w:rFonts w:hint="eastAsia" w:asciiTheme="minorEastAsia" w:hAnsiTheme="minorEastAsia" w:eastAsiaTheme="minorEastAsia" w:cstheme="minorEastAsia"/>
                <w:kern w:val="0"/>
                <w:sz w:val="18"/>
                <w:szCs w:val="18"/>
              </w:rPr>
            </w:pPr>
          </w:p>
        </w:tc>
      </w:tr>
      <w:tr w14:paraId="6942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F32540">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4E515DA">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2A7839F7">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364AEEC">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85.72</w:t>
            </w:r>
          </w:p>
        </w:tc>
      </w:tr>
      <w:tr w14:paraId="1A6A9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19C07A">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7728E8B5">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801922">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09D2AEC">
            <w:pPr>
              <w:widowControl/>
              <w:spacing w:line="280" w:lineRule="exact"/>
              <w:jc w:val="right"/>
              <w:rPr>
                <w:rFonts w:hint="eastAsia" w:asciiTheme="minorEastAsia" w:hAnsiTheme="minorEastAsia" w:eastAsiaTheme="minorEastAsia" w:cstheme="minorEastAsia"/>
                <w:kern w:val="0"/>
                <w:sz w:val="18"/>
                <w:szCs w:val="18"/>
              </w:rPr>
            </w:pPr>
          </w:p>
        </w:tc>
      </w:tr>
      <w:tr w14:paraId="0708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D6DE3E">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EA0445C">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F4FF8F">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F0DE24C">
            <w:pPr>
              <w:widowControl/>
              <w:spacing w:line="280" w:lineRule="exact"/>
              <w:jc w:val="right"/>
              <w:rPr>
                <w:rFonts w:hint="eastAsia" w:asciiTheme="minorEastAsia" w:hAnsiTheme="minorEastAsia" w:eastAsiaTheme="minorEastAsia" w:cstheme="minorEastAsia"/>
                <w:kern w:val="0"/>
                <w:sz w:val="18"/>
                <w:szCs w:val="18"/>
              </w:rPr>
            </w:pPr>
          </w:p>
        </w:tc>
      </w:tr>
      <w:tr w14:paraId="6E23E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FBCB95">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E93CE0F">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7CFD5F">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B6E7192">
            <w:pPr>
              <w:widowControl/>
              <w:spacing w:line="280" w:lineRule="exact"/>
              <w:jc w:val="right"/>
              <w:rPr>
                <w:rFonts w:hint="eastAsia" w:asciiTheme="minorEastAsia" w:hAnsiTheme="minorEastAsia" w:eastAsiaTheme="minorEastAsia" w:cstheme="minorEastAsia"/>
                <w:kern w:val="0"/>
                <w:sz w:val="18"/>
                <w:szCs w:val="18"/>
              </w:rPr>
            </w:pPr>
          </w:p>
        </w:tc>
      </w:tr>
      <w:tr w14:paraId="4BED7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731F31">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73838FB">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73C35E">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BF71415">
            <w:pPr>
              <w:widowControl/>
              <w:spacing w:line="280" w:lineRule="exact"/>
              <w:jc w:val="right"/>
              <w:rPr>
                <w:rFonts w:hint="eastAsia" w:asciiTheme="minorEastAsia" w:hAnsiTheme="minorEastAsia" w:eastAsiaTheme="minorEastAsia" w:cstheme="minorEastAsia"/>
                <w:kern w:val="0"/>
                <w:sz w:val="18"/>
                <w:szCs w:val="18"/>
              </w:rPr>
            </w:pPr>
          </w:p>
        </w:tc>
      </w:tr>
      <w:tr w14:paraId="5D8B4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5089A7">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C929815">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DF7D23">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DCAEFA0">
            <w:pPr>
              <w:widowControl/>
              <w:spacing w:line="280" w:lineRule="exact"/>
              <w:jc w:val="right"/>
              <w:rPr>
                <w:rFonts w:hint="eastAsia" w:asciiTheme="minorEastAsia" w:hAnsiTheme="minorEastAsia" w:eastAsiaTheme="minorEastAsia" w:cstheme="minorEastAsia"/>
                <w:kern w:val="0"/>
                <w:sz w:val="18"/>
                <w:szCs w:val="18"/>
              </w:rPr>
            </w:pPr>
          </w:p>
        </w:tc>
      </w:tr>
      <w:tr w14:paraId="1084C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270F4F">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8148F5C">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6624D6">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5ED1502">
            <w:pPr>
              <w:widowControl/>
              <w:spacing w:line="280" w:lineRule="exact"/>
              <w:jc w:val="right"/>
              <w:rPr>
                <w:rFonts w:hint="eastAsia" w:asciiTheme="minorEastAsia" w:hAnsiTheme="minorEastAsia" w:eastAsiaTheme="minorEastAsia" w:cstheme="minorEastAsia"/>
                <w:kern w:val="0"/>
                <w:sz w:val="18"/>
                <w:szCs w:val="18"/>
              </w:rPr>
            </w:pPr>
          </w:p>
        </w:tc>
      </w:tr>
      <w:tr w14:paraId="363B9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21A62E">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53DF25F">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11F9EB">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1F16607">
            <w:pPr>
              <w:widowControl/>
              <w:spacing w:line="280" w:lineRule="exact"/>
              <w:jc w:val="right"/>
              <w:rPr>
                <w:rFonts w:hint="eastAsia" w:asciiTheme="minorEastAsia" w:hAnsiTheme="minorEastAsia" w:eastAsiaTheme="minorEastAsia" w:cstheme="minorEastAsia"/>
                <w:kern w:val="0"/>
                <w:sz w:val="18"/>
                <w:szCs w:val="18"/>
              </w:rPr>
            </w:pPr>
          </w:p>
        </w:tc>
      </w:tr>
      <w:tr w14:paraId="4DC13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12B807">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668B357">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AADE42">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C181D7B">
            <w:pPr>
              <w:widowControl/>
              <w:spacing w:line="280" w:lineRule="exact"/>
              <w:jc w:val="right"/>
              <w:rPr>
                <w:rFonts w:hint="eastAsia" w:asciiTheme="minorEastAsia" w:hAnsiTheme="minorEastAsia" w:eastAsiaTheme="minorEastAsia" w:cstheme="minorEastAsia"/>
                <w:kern w:val="0"/>
                <w:sz w:val="18"/>
                <w:szCs w:val="18"/>
              </w:rPr>
            </w:pPr>
          </w:p>
        </w:tc>
      </w:tr>
      <w:tr w14:paraId="51A46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576B80">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CB5AC9E">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94C41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1001D81">
            <w:pPr>
              <w:widowControl/>
              <w:spacing w:line="280" w:lineRule="exact"/>
              <w:jc w:val="right"/>
              <w:rPr>
                <w:rFonts w:hint="eastAsia" w:asciiTheme="minorEastAsia" w:hAnsiTheme="minorEastAsia" w:eastAsiaTheme="minorEastAsia" w:cstheme="minorEastAsia"/>
                <w:kern w:val="0"/>
                <w:sz w:val="18"/>
                <w:szCs w:val="18"/>
              </w:rPr>
            </w:pPr>
          </w:p>
        </w:tc>
      </w:tr>
      <w:tr w14:paraId="14695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468921">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B3CF37C">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4,203.27</w:t>
            </w:r>
          </w:p>
        </w:tc>
        <w:tc>
          <w:tcPr>
            <w:tcW w:w="3600" w:type="dxa"/>
            <w:shd w:val="clear" w:color="auto" w:fill="auto"/>
            <w:vAlign w:val="center"/>
          </w:tcPr>
          <w:p w14:paraId="4E23BF3C">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2612F07">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4,203.27</w:t>
            </w:r>
          </w:p>
        </w:tc>
      </w:tr>
    </w:tbl>
    <w:p w14:paraId="4971A6F6">
      <w:pPr>
        <w:widowControl/>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6420" w:type="dxa"/>
            <w:gridSpan w:val="7"/>
            <w:tcBorders>
              <w:top w:val="nil"/>
              <w:left w:val="nil"/>
              <w:bottom w:val="single" w:color="auto" w:sz="4" w:space="0"/>
              <w:right w:val="nil"/>
            </w:tcBorders>
            <w:shd w:val="clear" w:color="auto" w:fill="auto"/>
            <w:vAlign w:val="center"/>
          </w:tcPr>
          <w:p w14:paraId="070E94AE">
            <w:pPr>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jc w:val="center"/>
              <w:rPr>
                <w:rFonts w:ascii="宋体" w:hAnsi="宋体"/>
                <w:sz w:val="18"/>
                <w:szCs w:val="18"/>
              </w:rPr>
            </w:pPr>
          </w:p>
        </w:tc>
        <w:tc>
          <w:tcPr>
            <w:tcW w:w="1070" w:type="dxa"/>
            <w:vMerge w:val="continue"/>
            <w:shd w:val="clear" w:color="auto" w:fill="auto"/>
            <w:vAlign w:val="center"/>
          </w:tcPr>
          <w:p w14:paraId="106CC7EA">
            <w:pPr>
              <w:jc w:val="center"/>
              <w:rPr>
                <w:rFonts w:ascii="宋体" w:hAnsi="宋体"/>
                <w:sz w:val="18"/>
                <w:szCs w:val="18"/>
              </w:rPr>
            </w:pPr>
          </w:p>
        </w:tc>
        <w:tc>
          <w:tcPr>
            <w:tcW w:w="1128" w:type="dxa"/>
            <w:shd w:val="clear" w:color="auto" w:fill="auto"/>
            <w:vAlign w:val="center"/>
          </w:tcPr>
          <w:p w14:paraId="0F1035A8">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jc w:val="center"/>
              <w:rPr>
                <w:rFonts w:ascii="宋体" w:hAnsi="宋体"/>
                <w:sz w:val="18"/>
                <w:szCs w:val="18"/>
              </w:rPr>
            </w:pPr>
          </w:p>
        </w:tc>
        <w:tc>
          <w:tcPr>
            <w:tcW w:w="876" w:type="dxa"/>
            <w:vMerge w:val="continue"/>
          </w:tcPr>
          <w:p w14:paraId="4EF01AAA">
            <w:pPr>
              <w:jc w:val="center"/>
              <w:rPr>
                <w:rFonts w:ascii="宋体" w:hAnsi="宋体"/>
                <w:sz w:val="18"/>
                <w:szCs w:val="18"/>
              </w:rPr>
            </w:pPr>
          </w:p>
        </w:tc>
        <w:tc>
          <w:tcPr>
            <w:tcW w:w="876" w:type="dxa"/>
            <w:vMerge w:val="continue"/>
          </w:tcPr>
          <w:p w14:paraId="1937830C">
            <w:pPr>
              <w:jc w:val="center"/>
              <w:rPr>
                <w:rFonts w:ascii="宋体" w:hAnsi="宋体"/>
                <w:sz w:val="18"/>
                <w:szCs w:val="18"/>
              </w:rPr>
            </w:pPr>
          </w:p>
        </w:tc>
        <w:tc>
          <w:tcPr>
            <w:tcW w:w="876" w:type="dxa"/>
            <w:vMerge w:val="continue"/>
          </w:tcPr>
          <w:p w14:paraId="1E74ABA4">
            <w:pPr>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jc w:val="center"/>
              <w:rPr>
                <w:rFonts w:ascii="宋体" w:hAnsi="宋体"/>
                <w:sz w:val="18"/>
                <w:szCs w:val="18"/>
              </w:rPr>
            </w:pPr>
            <w:r>
              <w:rPr>
                <w:rFonts w:hint="eastAsia" w:ascii="宋体" w:hAnsi="宋体"/>
                <w:sz w:val="18"/>
                <w:szCs w:val="18"/>
              </w:rPr>
              <w:t>4</w:t>
            </w:r>
          </w:p>
        </w:tc>
        <w:tc>
          <w:tcPr>
            <w:tcW w:w="328" w:type="dxa"/>
          </w:tcPr>
          <w:p w14:paraId="7C4DE22E">
            <w:pPr>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jc w:val="center"/>
              <w:rPr>
                <w:rFonts w:ascii="宋体" w:hAnsi="宋体"/>
                <w:sz w:val="18"/>
                <w:szCs w:val="18"/>
              </w:rPr>
            </w:pPr>
            <w:r>
              <w:rPr>
                <w:rFonts w:hint="eastAsia" w:ascii="宋体" w:hAnsi="宋体"/>
                <w:sz w:val="18"/>
                <w:szCs w:val="18"/>
              </w:rPr>
              <w:t>7</w:t>
            </w:r>
          </w:p>
        </w:tc>
        <w:tc>
          <w:tcPr>
            <w:tcW w:w="918" w:type="dxa"/>
          </w:tcPr>
          <w:p w14:paraId="6BFBB004">
            <w:pPr>
              <w:jc w:val="center"/>
              <w:rPr>
                <w:rFonts w:ascii="宋体" w:hAnsi="宋体"/>
                <w:sz w:val="18"/>
                <w:szCs w:val="18"/>
              </w:rPr>
            </w:pPr>
            <w:r>
              <w:rPr>
                <w:rFonts w:hint="eastAsia" w:ascii="宋体" w:hAnsi="宋体"/>
                <w:sz w:val="18"/>
                <w:szCs w:val="18"/>
              </w:rPr>
              <w:t>8</w:t>
            </w:r>
          </w:p>
        </w:tc>
        <w:tc>
          <w:tcPr>
            <w:tcW w:w="876" w:type="dxa"/>
          </w:tcPr>
          <w:p w14:paraId="761DB1C5">
            <w:pPr>
              <w:jc w:val="center"/>
              <w:rPr>
                <w:rFonts w:ascii="宋体" w:hAnsi="宋体"/>
                <w:sz w:val="18"/>
                <w:szCs w:val="18"/>
              </w:rPr>
            </w:pPr>
            <w:r>
              <w:rPr>
                <w:rFonts w:hint="eastAsia" w:ascii="宋体" w:hAnsi="宋体"/>
                <w:sz w:val="18"/>
                <w:szCs w:val="18"/>
              </w:rPr>
              <w:t>9</w:t>
            </w:r>
          </w:p>
        </w:tc>
        <w:tc>
          <w:tcPr>
            <w:tcW w:w="876" w:type="dxa"/>
          </w:tcPr>
          <w:p w14:paraId="5CD44C22">
            <w:pPr>
              <w:jc w:val="center"/>
              <w:rPr>
                <w:rFonts w:ascii="宋体" w:hAnsi="宋体"/>
                <w:sz w:val="18"/>
                <w:szCs w:val="18"/>
              </w:rPr>
            </w:pPr>
            <w:r>
              <w:rPr>
                <w:rFonts w:hint="eastAsia" w:ascii="宋体" w:hAnsi="宋体"/>
                <w:sz w:val="18"/>
                <w:szCs w:val="18"/>
              </w:rPr>
              <w:t>10</w:t>
            </w:r>
          </w:p>
        </w:tc>
        <w:tc>
          <w:tcPr>
            <w:tcW w:w="876" w:type="dxa"/>
          </w:tcPr>
          <w:p w14:paraId="1ADFFCB7">
            <w:pPr>
              <w:jc w:val="center"/>
              <w:rPr>
                <w:rFonts w:hint="eastAsia" w:ascii="宋体" w:hAnsi="宋体"/>
                <w:sz w:val="18"/>
                <w:szCs w:val="18"/>
              </w:rPr>
            </w:pPr>
            <w:r>
              <w:rPr>
                <w:rFonts w:hint="eastAsia" w:ascii="宋体" w:hAnsi="宋体"/>
                <w:sz w:val="18"/>
                <w:szCs w:val="18"/>
              </w:rPr>
              <w:t>11</w:t>
            </w:r>
          </w:p>
        </w:tc>
        <w:tc>
          <w:tcPr>
            <w:tcW w:w="876" w:type="dxa"/>
          </w:tcPr>
          <w:p w14:paraId="0F93F858">
            <w:pPr>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4,030.04</w:t>
            </w:r>
          </w:p>
        </w:tc>
        <w:tc>
          <w:tcPr>
            <w:tcW w:w="1128" w:type="dxa"/>
            <w:shd w:val="clear" w:color="auto" w:fill="auto"/>
            <w:vAlign w:val="center"/>
          </w:tcPr>
          <w:p w14:paraId="2670628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3,985.44</w:t>
            </w:r>
          </w:p>
        </w:tc>
        <w:tc>
          <w:tcPr>
            <w:tcW w:w="1082" w:type="dxa"/>
            <w:shd w:val="clear" w:color="auto" w:fill="auto"/>
            <w:vAlign w:val="center"/>
          </w:tcPr>
          <w:p w14:paraId="58F5358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2,061.74</w:t>
            </w:r>
          </w:p>
        </w:tc>
        <w:tc>
          <w:tcPr>
            <w:tcW w:w="1082" w:type="dxa"/>
            <w:shd w:val="clear" w:color="auto" w:fill="auto"/>
            <w:vAlign w:val="center"/>
          </w:tcPr>
          <w:p w14:paraId="4336CCC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1,923.70</w:t>
            </w:r>
          </w:p>
        </w:tc>
        <w:tc>
          <w:tcPr>
            <w:tcW w:w="328" w:type="dxa"/>
            <w:vAlign w:val="center"/>
          </w:tcPr>
          <w:p w14:paraId="03B328BE">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jc w:val="right"/>
              <w:rPr>
                <w:rFonts w:hint="eastAsia" w:asciiTheme="minorEastAsia" w:hAnsiTheme="minorEastAsia" w:eastAsiaTheme="minorEastAsia" w:cstheme="minorEastAsia"/>
                <w:sz w:val="15"/>
                <w:szCs w:val="15"/>
              </w:rPr>
            </w:pPr>
          </w:p>
        </w:tc>
        <w:tc>
          <w:tcPr>
            <w:tcW w:w="918" w:type="dxa"/>
            <w:vAlign w:val="center"/>
          </w:tcPr>
          <w:p w14:paraId="423EB144">
            <w:pPr>
              <w:jc w:val="right"/>
              <w:rPr>
                <w:rFonts w:hint="eastAsia" w:asciiTheme="minorEastAsia" w:hAnsiTheme="minorEastAsia" w:eastAsiaTheme="minorEastAsia" w:cstheme="minorEastAsia"/>
                <w:sz w:val="15"/>
                <w:szCs w:val="15"/>
              </w:rPr>
            </w:pPr>
          </w:p>
        </w:tc>
        <w:tc>
          <w:tcPr>
            <w:tcW w:w="876" w:type="dxa"/>
            <w:vAlign w:val="center"/>
          </w:tcPr>
          <w:p w14:paraId="1CD90EF1">
            <w:pPr>
              <w:jc w:val="right"/>
              <w:rPr>
                <w:rFonts w:hint="eastAsia" w:asciiTheme="minorEastAsia" w:hAnsiTheme="minorEastAsia" w:eastAsiaTheme="minorEastAsia" w:cstheme="minorEastAsia"/>
                <w:sz w:val="15"/>
                <w:szCs w:val="15"/>
              </w:rPr>
            </w:pPr>
          </w:p>
        </w:tc>
        <w:tc>
          <w:tcPr>
            <w:tcW w:w="876" w:type="dxa"/>
            <w:vAlign w:val="center"/>
          </w:tcPr>
          <w:p w14:paraId="04F22BC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6.79</w:t>
            </w:r>
          </w:p>
        </w:tc>
        <w:tc>
          <w:tcPr>
            <w:tcW w:w="876" w:type="dxa"/>
            <w:vAlign w:val="center"/>
          </w:tcPr>
          <w:p w14:paraId="376BF8B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40E2821F">
            <w:pPr>
              <w:jc w:val="right"/>
              <w:rPr>
                <w:rFonts w:hint="eastAsia" w:asciiTheme="minorEastAsia" w:hAnsiTheme="minorEastAsia" w:eastAsiaTheme="minorEastAsia" w:cstheme="minorEastAsia"/>
                <w:sz w:val="15"/>
                <w:szCs w:val="15"/>
              </w:rPr>
            </w:pPr>
          </w:p>
        </w:tc>
      </w:tr>
      <w:tr w14:paraId="34C70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50B31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8B4889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A1BE924">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D5D6CCB">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人力资源和社会保障管理事务</w:t>
            </w:r>
          </w:p>
        </w:tc>
        <w:tc>
          <w:tcPr>
            <w:tcW w:w="1070" w:type="dxa"/>
            <w:shd w:val="clear" w:color="auto" w:fill="auto"/>
            <w:vAlign w:val="center"/>
          </w:tcPr>
          <w:p w14:paraId="6154EEE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2,054.85</w:t>
            </w:r>
          </w:p>
        </w:tc>
        <w:tc>
          <w:tcPr>
            <w:tcW w:w="1128" w:type="dxa"/>
            <w:shd w:val="clear" w:color="auto" w:fill="auto"/>
            <w:vAlign w:val="center"/>
          </w:tcPr>
          <w:p w14:paraId="2555D39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2,010.25</w:t>
            </w:r>
          </w:p>
        </w:tc>
        <w:tc>
          <w:tcPr>
            <w:tcW w:w="1082" w:type="dxa"/>
            <w:shd w:val="clear" w:color="auto" w:fill="auto"/>
            <w:vAlign w:val="center"/>
          </w:tcPr>
          <w:p w14:paraId="0D79880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1,927.95</w:t>
            </w:r>
          </w:p>
        </w:tc>
        <w:tc>
          <w:tcPr>
            <w:tcW w:w="1082" w:type="dxa"/>
            <w:shd w:val="clear" w:color="auto" w:fill="auto"/>
            <w:vAlign w:val="center"/>
          </w:tcPr>
          <w:p w14:paraId="70CA187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82.30</w:t>
            </w:r>
          </w:p>
        </w:tc>
        <w:tc>
          <w:tcPr>
            <w:tcW w:w="328" w:type="dxa"/>
            <w:vAlign w:val="center"/>
          </w:tcPr>
          <w:p w14:paraId="14F898F4">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C4EE39">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3C8788">
            <w:pPr>
              <w:jc w:val="right"/>
              <w:rPr>
                <w:rFonts w:hint="eastAsia" w:asciiTheme="minorEastAsia" w:hAnsiTheme="minorEastAsia" w:eastAsiaTheme="minorEastAsia" w:cstheme="minorEastAsia"/>
                <w:sz w:val="15"/>
                <w:szCs w:val="15"/>
              </w:rPr>
            </w:pPr>
          </w:p>
        </w:tc>
        <w:tc>
          <w:tcPr>
            <w:tcW w:w="918" w:type="dxa"/>
            <w:vAlign w:val="center"/>
          </w:tcPr>
          <w:p w14:paraId="4A24D726">
            <w:pPr>
              <w:jc w:val="right"/>
              <w:rPr>
                <w:rFonts w:hint="eastAsia" w:asciiTheme="minorEastAsia" w:hAnsiTheme="minorEastAsia" w:eastAsiaTheme="minorEastAsia" w:cstheme="minorEastAsia"/>
                <w:sz w:val="15"/>
                <w:szCs w:val="15"/>
              </w:rPr>
            </w:pPr>
          </w:p>
        </w:tc>
        <w:tc>
          <w:tcPr>
            <w:tcW w:w="876" w:type="dxa"/>
            <w:vAlign w:val="center"/>
          </w:tcPr>
          <w:p w14:paraId="02050236">
            <w:pPr>
              <w:jc w:val="right"/>
              <w:rPr>
                <w:rFonts w:hint="eastAsia" w:asciiTheme="minorEastAsia" w:hAnsiTheme="minorEastAsia" w:eastAsiaTheme="minorEastAsia" w:cstheme="minorEastAsia"/>
                <w:sz w:val="15"/>
                <w:szCs w:val="15"/>
              </w:rPr>
            </w:pPr>
          </w:p>
        </w:tc>
        <w:tc>
          <w:tcPr>
            <w:tcW w:w="876" w:type="dxa"/>
            <w:vAlign w:val="center"/>
          </w:tcPr>
          <w:p w14:paraId="03972E4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6.79</w:t>
            </w:r>
          </w:p>
        </w:tc>
        <w:tc>
          <w:tcPr>
            <w:tcW w:w="876" w:type="dxa"/>
            <w:vAlign w:val="center"/>
          </w:tcPr>
          <w:p w14:paraId="1FE47E9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2BD8E758">
            <w:pPr>
              <w:jc w:val="right"/>
              <w:rPr>
                <w:rFonts w:hint="eastAsia" w:asciiTheme="minorEastAsia" w:hAnsiTheme="minorEastAsia" w:eastAsiaTheme="minorEastAsia" w:cstheme="minorEastAsia"/>
                <w:sz w:val="15"/>
                <w:szCs w:val="15"/>
              </w:rPr>
            </w:pPr>
          </w:p>
        </w:tc>
      </w:tr>
      <w:tr w14:paraId="2377B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FCC29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F1A417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4170F2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899FAF4">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DB7F2A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591.25</w:t>
            </w:r>
          </w:p>
        </w:tc>
        <w:tc>
          <w:tcPr>
            <w:tcW w:w="1128" w:type="dxa"/>
            <w:shd w:val="clear" w:color="auto" w:fill="auto"/>
            <w:vAlign w:val="center"/>
          </w:tcPr>
          <w:p w14:paraId="3598C9C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591.25</w:t>
            </w:r>
          </w:p>
        </w:tc>
        <w:tc>
          <w:tcPr>
            <w:tcW w:w="1082" w:type="dxa"/>
            <w:shd w:val="clear" w:color="auto" w:fill="auto"/>
            <w:vAlign w:val="center"/>
          </w:tcPr>
          <w:p w14:paraId="7FFECBB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591.25</w:t>
            </w:r>
          </w:p>
        </w:tc>
        <w:tc>
          <w:tcPr>
            <w:tcW w:w="1082" w:type="dxa"/>
            <w:shd w:val="clear" w:color="auto" w:fill="auto"/>
            <w:vAlign w:val="center"/>
          </w:tcPr>
          <w:p w14:paraId="0A5DEFBF">
            <w:pPr>
              <w:jc w:val="right"/>
              <w:rPr>
                <w:rFonts w:hint="eastAsia" w:asciiTheme="minorEastAsia" w:hAnsiTheme="minorEastAsia" w:eastAsiaTheme="minorEastAsia" w:cstheme="minorEastAsia"/>
                <w:sz w:val="15"/>
                <w:szCs w:val="15"/>
              </w:rPr>
            </w:pPr>
          </w:p>
        </w:tc>
        <w:tc>
          <w:tcPr>
            <w:tcW w:w="328" w:type="dxa"/>
            <w:vAlign w:val="center"/>
          </w:tcPr>
          <w:p w14:paraId="248732D0">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A941DF">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E9E375">
            <w:pPr>
              <w:jc w:val="right"/>
              <w:rPr>
                <w:rFonts w:hint="eastAsia" w:asciiTheme="minorEastAsia" w:hAnsiTheme="minorEastAsia" w:eastAsiaTheme="minorEastAsia" w:cstheme="minorEastAsia"/>
                <w:sz w:val="15"/>
                <w:szCs w:val="15"/>
              </w:rPr>
            </w:pPr>
          </w:p>
        </w:tc>
        <w:tc>
          <w:tcPr>
            <w:tcW w:w="918" w:type="dxa"/>
            <w:vAlign w:val="center"/>
          </w:tcPr>
          <w:p w14:paraId="4B1F68EA">
            <w:pPr>
              <w:jc w:val="right"/>
              <w:rPr>
                <w:rFonts w:hint="eastAsia" w:asciiTheme="minorEastAsia" w:hAnsiTheme="minorEastAsia" w:eastAsiaTheme="minorEastAsia" w:cstheme="minorEastAsia"/>
                <w:sz w:val="15"/>
                <w:szCs w:val="15"/>
              </w:rPr>
            </w:pPr>
          </w:p>
        </w:tc>
        <w:tc>
          <w:tcPr>
            <w:tcW w:w="876" w:type="dxa"/>
            <w:vAlign w:val="center"/>
          </w:tcPr>
          <w:p w14:paraId="661E20BC">
            <w:pPr>
              <w:jc w:val="right"/>
              <w:rPr>
                <w:rFonts w:hint="eastAsia" w:asciiTheme="minorEastAsia" w:hAnsiTheme="minorEastAsia" w:eastAsiaTheme="minorEastAsia" w:cstheme="minorEastAsia"/>
                <w:sz w:val="15"/>
                <w:szCs w:val="15"/>
              </w:rPr>
            </w:pPr>
          </w:p>
        </w:tc>
        <w:tc>
          <w:tcPr>
            <w:tcW w:w="876" w:type="dxa"/>
            <w:vAlign w:val="center"/>
          </w:tcPr>
          <w:p w14:paraId="4FE378EE">
            <w:pPr>
              <w:jc w:val="right"/>
              <w:rPr>
                <w:rFonts w:hint="eastAsia" w:asciiTheme="minorEastAsia" w:hAnsiTheme="minorEastAsia" w:eastAsiaTheme="minorEastAsia" w:cstheme="minorEastAsia"/>
                <w:sz w:val="15"/>
                <w:szCs w:val="15"/>
              </w:rPr>
            </w:pPr>
          </w:p>
        </w:tc>
        <w:tc>
          <w:tcPr>
            <w:tcW w:w="876" w:type="dxa"/>
            <w:vAlign w:val="center"/>
          </w:tcPr>
          <w:p w14:paraId="7FB5C175">
            <w:pPr>
              <w:jc w:val="right"/>
              <w:rPr>
                <w:rFonts w:hint="eastAsia" w:asciiTheme="minorEastAsia" w:hAnsiTheme="minorEastAsia" w:eastAsiaTheme="minorEastAsia" w:cstheme="minorEastAsia"/>
                <w:sz w:val="15"/>
                <w:szCs w:val="15"/>
              </w:rPr>
            </w:pPr>
          </w:p>
        </w:tc>
        <w:tc>
          <w:tcPr>
            <w:tcW w:w="876" w:type="dxa"/>
            <w:vAlign w:val="center"/>
          </w:tcPr>
          <w:p w14:paraId="5E0E5D17">
            <w:pPr>
              <w:jc w:val="right"/>
              <w:rPr>
                <w:rFonts w:hint="eastAsia" w:asciiTheme="minorEastAsia" w:hAnsiTheme="minorEastAsia" w:eastAsiaTheme="minorEastAsia" w:cstheme="minorEastAsia"/>
                <w:sz w:val="15"/>
                <w:szCs w:val="15"/>
              </w:rPr>
            </w:pPr>
          </w:p>
        </w:tc>
      </w:tr>
      <w:tr w14:paraId="3D1F6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A3ECB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9382F5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AA26D6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157D4413">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社会保险经办机构</w:t>
            </w:r>
          </w:p>
        </w:tc>
        <w:tc>
          <w:tcPr>
            <w:tcW w:w="1070" w:type="dxa"/>
            <w:shd w:val="clear" w:color="auto" w:fill="auto"/>
            <w:vAlign w:val="center"/>
          </w:tcPr>
          <w:p w14:paraId="3CCF076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223.77</w:t>
            </w:r>
          </w:p>
        </w:tc>
        <w:tc>
          <w:tcPr>
            <w:tcW w:w="1128" w:type="dxa"/>
            <w:shd w:val="clear" w:color="auto" w:fill="auto"/>
            <w:vAlign w:val="center"/>
          </w:tcPr>
          <w:p w14:paraId="0DB4D0E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221.98</w:t>
            </w:r>
          </w:p>
        </w:tc>
        <w:tc>
          <w:tcPr>
            <w:tcW w:w="1082" w:type="dxa"/>
            <w:shd w:val="clear" w:color="auto" w:fill="auto"/>
            <w:vAlign w:val="center"/>
          </w:tcPr>
          <w:p w14:paraId="135A6BD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214.98</w:t>
            </w:r>
          </w:p>
        </w:tc>
        <w:tc>
          <w:tcPr>
            <w:tcW w:w="1082" w:type="dxa"/>
            <w:shd w:val="clear" w:color="auto" w:fill="auto"/>
            <w:vAlign w:val="center"/>
          </w:tcPr>
          <w:p w14:paraId="7774A04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1DDF0800">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FD8BA1">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4C3011">
            <w:pPr>
              <w:jc w:val="right"/>
              <w:rPr>
                <w:rFonts w:hint="eastAsia" w:asciiTheme="minorEastAsia" w:hAnsiTheme="minorEastAsia" w:eastAsiaTheme="minorEastAsia" w:cstheme="minorEastAsia"/>
                <w:sz w:val="15"/>
                <w:szCs w:val="15"/>
              </w:rPr>
            </w:pPr>
          </w:p>
        </w:tc>
        <w:tc>
          <w:tcPr>
            <w:tcW w:w="918" w:type="dxa"/>
            <w:vAlign w:val="center"/>
          </w:tcPr>
          <w:p w14:paraId="6D131363">
            <w:pPr>
              <w:jc w:val="right"/>
              <w:rPr>
                <w:rFonts w:hint="eastAsia" w:asciiTheme="minorEastAsia" w:hAnsiTheme="minorEastAsia" w:eastAsiaTheme="minorEastAsia" w:cstheme="minorEastAsia"/>
                <w:sz w:val="15"/>
                <w:szCs w:val="15"/>
              </w:rPr>
            </w:pPr>
          </w:p>
        </w:tc>
        <w:tc>
          <w:tcPr>
            <w:tcW w:w="876" w:type="dxa"/>
            <w:vAlign w:val="center"/>
          </w:tcPr>
          <w:p w14:paraId="02077FAD">
            <w:pPr>
              <w:jc w:val="right"/>
              <w:rPr>
                <w:rFonts w:hint="eastAsia" w:asciiTheme="minorEastAsia" w:hAnsiTheme="minorEastAsia" w:eastAsiaTheme="minorEastAsia" w:cstheme="minorEastAsia"/>
                <w:sz w:val="15"/>
                <w:szCs w:val="15"/>
              </w:rPr>
            </w:pPr>
          </w:p>
        </w:tc>
        <w:tc>
          <w:tcPr>
            <w:tcW w:w="876" w:type="dxa"/>
            <w:vAlign w:val="center"/>
          </w:tcPr>
          <w:p w14:paraId="4FA56CD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w:t>
            </w:r>
          </w:p>
        </w:tc>
        <w:tc>
          <w:tcPr>
            <w:tcW w:w="876" w:type="dxa"/>
            <w:vAlign w:val="center"/>
          </w:tcPr>
          <w:p w14:paraId="1C9005A9">
            <w:pPr>
              <w:jc w:val="right"/>
              <w:rPr>
                <w:rFonts w:hint="eastAsia" w:asciiTheme="minorEastAsia" w:hAnsiTheme="minorEastAsia" w:eastAsiaTheme="minorEastAsia" w:cstheme="minorEastAsia"/>
                <w:sz w:val="15"/>
                <w:szCs w:val="15"/>
              </w:rPr>
            </w:pPr>
          </w:p>
        </w:tc>
        <w:tc>
          <w:tcPr>
            <w:tcW w:w="876" w:type="dxa"/>
            <w:vAlign w:val="center"/>
          </w:tcPr>
          <w:p w14:paraId="5AD96194">
            <w:pPr>
              <w:jc w:val="right"/>
              <w:rPr>
                <w:rFonts w:hint="eastAsia" w:asciiTheme="minorEastAsia" w:hAnsiTheme="minorEastAsia" w:eastAsiaTheme="minorEastAsia" w:cstheme="minorEastAsia"/>
                <w:sz w:val="15"/>
                <w:szCs w:val="15"/>
              </w:rPr>
            </w:pPr>
          </w:p>
        </w:tc>
      </w:tr>
      <w:tr w14:paraId="05371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86BA4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CEC265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E9044D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47282AC1">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公共就业服务和职业技能鉴定机构</w:t>
            </w:r>
          </w:p>
        </w:tc>
        <w:tc>
          <w:tcPr>
            <w:tcW w:w="1070" w:type="dxa"/>
            <w:shd w:val="clear" w:color="auto" w:fill="auto"/>
            <w:vAlign w:val="center"/>
          </w:tcPr>
          <w:p w14:paraId="5F54235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187.85</w:t>
            </w:r>
          </w:p>
        </w:tc>
        <w:tc>
          <w:tcPr>
            <w:tcW w:w="1128" w:type="dxa"/>
            <w:shd w:val="clear" w:color="auto" w:fill="auto"/>
            <w:vAlign w:val="center"/>
          </w:tcPr>
          <w:p w14:paraId="6C807C8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182.85</w:t>
            </w:r>
          </w:p>
        </w:tc>
        <w:tc>
          <w:tcPr>
            <w:tcW w:w="1082" w:type="dxa"/>
            <w:shd w:val="clear" w:color="auto" w:fill="auto"/>
            <w:vAlign w:val="center"/>
          </w:tcPr>
          <w:p w14:paraId="425AB77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182.85</w:t>
            </w:r>
          </w:p>
        </w:tc>
        <w:tc>
          <w:tcPr>
            <w:tcW w:w="1082" w:type="dxa"/>
            <w:shd w:val="clear" w:color="auto" w:fill="auto"/>
            <w:vAlign w:val="center"/>
          </w:tcPr>
          <w:p w14:paraId="077C872E">
            <w:pPr>
              <w:jc w:val="right"/>
              <w:rPr>
                <w:rFonts w:hint="eastAsia" w:asciiTheme="minorEastAsia" w:hAnsiTheme="minorEastAsia" w:eastAsiaTheme="minorEastAsia" w:cstheme="minorEastAsia"/>
                <w:sz w:val="15"/>
                <w:szCs w:val="15"/>
              </w:rPr>
            </w:pPr>
          </w:p>
        </w:tc>
        <w:tc>
          <w:tcPr>
            <w:tcW w:w="328" w:type="dxa"/>
            <w:vAlign w:val="center"/>
          </w:tcPr>
          <w:p w14:paraId="1ED5F3DF">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AEA71A">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89260E">
            <w:pPr>
              <w:jc w:val="right"/>
              <w:rPr>
                <w:rFonts w:hint="eastAsia" w:asciiTheme="minorEastAsia" w:hAnsiTheme="minorEastAsia" w:eastAsiaTheme="minorEastAsia" w:cstheme="minorEastAsia"/>
                <w:sz w:val="15"/>
                <w:szCs w:val="15"/>
              </w:rPr>
            </w:pPr>
          </w:p>
        </w:tc>
        <w:tc>
          <w:tcPr>
            <w:tcW w:w="918" w:type="dxa"/>
            <w:vAlign w:val="center"/>
          </w:tcPr>
          <w:p w14:paraId="54953C0E">
            <w:pPr>
              <w:jc w:val="right"/>
              <w:rPr>
                <w:rFonts w:hint="eastAsia" w:asciiTheme="minorEastAsia" w:hAnsiTheme="minorEastAsia" w:eastAsiaTheme="minorEastAsia" w:cstheme="minorEastAsia"/>
                <w:sz w:val="15"/>
                <w:szCs w:val="15"/>
              </w:rPr>
            </w:pPr>
          </w:p>
        </w:tc>
        <w:tc>
          <w:tcPr>
            <w:tcW w:w="876" w:type="dxa"/>
            <w:vAlign w:val="center"/>
          </w:tcPr>
          <w:p w14:paraId="26C9D786">
            <w:pPr>
              <w:jc w:val="right"/>
              <w:rPr>
                <w:rFonts w:hint="eastAsia" w:asciiTheme="minorEastAsia" w:hAnsiTheme="minorEastAsia" w:eastAsiaTheme="minorEastAsia" w:cstheme="minorEastAsia"/>
                <w:sz w:val="15"/>
                <w:szCs w:val="15"/>
              </w:rPr>
            </w:pPr>
          </w:p>
        </w:tc>
        <w:tc>
          <w:tcPr>
            <w:tcW w:w="876" w:type="dxa"/>
            <w:vAlign w:val="center"/>
          </w:tcPr>
          <w:p w14:paraId="482738F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4F764726">
            <w:pPr>
              <w:jc w:val="right"/>
              <w:rPr>
                <w:rFonts w:hint="eastAsia" w:asciiTheme="minorEastAsia" w:hAnsiTheme="minorEastAsia" w:eastAsiaTheme="minorEastAsia" w:cstheme="minorEastAsia"/>
                <w:sz w:val="15"/>
                <w:szCs w:val="15"/>
              </w:rPr>
            </w:pPr>
          </w:p>
        </w:tc>
        <w:tc>
          <w:tcPr>
            <w:tcW w:w="876" w:type="dxa"/>
            <w:vAlign w:val="center"/>
          </w:tcPr>
          <w:p w14:paraId="3A9A6885">
            <w:pPr>
              <w:jc w:val="right"/>
              <w:rPr>
                <w:rFonts w:hint="eastAsia" w:asciiTheme="minorEastAsia" w:hAnsiTheme="minorEastAsia" w:eastAsiaTheme="minorEastAsia" w:cstheme="minorEastAsia"/>
                <w:sz w:val="15"/>
                <w:szCs w:val="15"/>
              </w:rPr>
            </w:pPr>
          </w:p>
        </w:tc>
      </w:tr>
      <w:tr w14:paraId="009AE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91553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905F9C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DD24A0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2691260">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其他人力资源和社会保障管理事务支出</w:t>
            </w:r>
          </w:p>
        </w:tc>
        <w:tc>
          <w:tcPr>
            <w:tcW w:w="1070" w:type="dxa"/>
            <w:shd w:val="clear" w:color="auto" w:fill="auto"/>
            <w:vAlign w:val="center"/>
          </w:tcPr>
          <w:p w14:paraId="504E5D2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1,051.98</w:t>
            </w:r>
          </w:p>
        </w:tc>
        <w:tc>
          <w:tcPr>
            <w:tcW w:w="1128" w:type="dxa"/>
            <w:shd w:val="clear" w:color="auto" w:fill="auto"/>
            <w:vAlign w:val="center"/>
          </w:tcPr>
          <w:p w14:paraId="35306AE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1,014.17</w:t>
            </w:r>
          </w:p>
        </w:tc>
        <w:tc>
          <w:tcPr>
            <w:tcW w:w="1082" w:type="dxa"/>
            <w:shd w:val="clear" w:color="auto" w:fill="auto"/>
            <w:vAlign w:val="center"/>
          </w:tcPr>
          <w:p w14:paraId="02F87D7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938.87</w:t>
            </w:r>
          </w:p>
        </w:tc>
        <w:tc>
          <w:tcPr>
            <w:tcW w:w="1082" w:type="dxa"/>
            <w:shd w:val="clear" w:color="auto" w:fill="auto"/>
            <w:vAlign w:val="center"/>
          </w:tcPr>
          <w:p w14:paraId="40E771A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75.30</w:t>
            </w:r>
          </w:p>
        </w:tc>
        <w:tc>
          <w:tcPr>
            <w:tcW w:w="328" w:type="dxa"/>
            <w:vAlign w:val="center"/>
          </w:tcPr>
          <w:p w14:paraId="78160758">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F62073">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973FB9">
            <w:pPr>
              <w:jc w:val="right"/>
              <w:rPr>
                <w:rFonts w:hint="eastAsia" w:asciiTheme="minorEastAsia" w:hAnsiTheme="minorEastAsia" w:eastAsiaTheme="minorEastAsia" w:cstheme="minorEastAsia"/>
                <w:sz w:val="15"/>
                <w:szCs w:val="15"/>
              </w:rPr>
            </w:pPr>
          </w:p>
        </w:tc>
        <w:tc>
          <w:tcPr>
            <w:tcW w:w="918" w:type="dxa"/>
            <w:vAlign w:val="center"/>
          </w:tcPr>
          <w:p w14:paraId="574AF3E2">
            <w:pPr>
              <w:jc w:val="right"/>
              <w:rPr>
                <w:rFonts w:hint="eastAsia" w:asciiTheme="minorEastAsia" w:hAnsiTheme="minorEastAsia" w:eastAsiaTheme="minorEastAsia" w:cstheme="minorEastAsia"/>
                <w:sz w:val="15"/>
                <w:szCs w:val="15"/>
              </w:rPr>
            </w:pPr>
          </w:p>
        </w:tc>
        <w:tc>
          <w:tcPr>
            <w:tcW w:w="876" w:type="dxa"/>
            <w:vAlign w:val="center"/>
          </w:tcPr>
          <w:p w14:paraId="1E46AE30">
            <w:pPr>
              <w:jc w:val="right"/>
              <w:rPr>
                <w:rFonts w:hint="eastAsia" w:asciiTheme="minorEastAsia" w:hAnsiTheme="minorEastAsia" w:eastAsiaTheme="minorEastAsia" w:cstheme="minorEastAsia"/>
                <w:sz w:val="15"/>
                <w:szCs w:val="15"/>
              </w:rPr>
            </w:pPr>
          </w:p>
        </w:tc>
        <w:tc>
          <w:tcPr>
            <w:tcW w:w="876" w:type="dxa"/>
            <w:vAlign w:val="center"/>
          </w:tcPr>
          <w:p w14:paraId="12979987">
            <w:pPr>
              <w:jc w:val="right"/>
              <w:rPr>
                <w:rFonts w:hint="eastAsia" w:asciiTheme="minorEastAsia" w:hAnsiTheme="minorEastAsia" w:eastAsiaTheme="minorEastAsia" w:cstheme="minorEastAsia"/>
                <w:sz w:val="15"/>
                <w:szCs w:val="15"/>
              </w:rPr>
            </w:pPr>
          </w:p>
        </w:tc>
        <w:tc>
          <w:tcPr>
            <w:tcW w:w="876" w:type="dxa"/>
            <w:vAlign w:val="center"/>
          </w:tcPr>
          <w:p w14:paraId="55709D6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76CBCE9D">
            <w:pPr>
              <w:jc w:val="right"/>
              <w:rPr>
                <w:rFonts w:hint="eastAsia" w:asciiTheme="minorEastAsia" w:hAnsiTheme="minorEastAsia" w:eastAsiaTheme="minorEastAsia" w:cstheme="minorEastAsia"/>
                <w:sz w:val="15"/>
                <w:szCs w:val="15"/>
              </w:rPr>
            </w:pPr>
          </w:p>
        </w:tc>
      </w:tr>
      <w:tr w14:paraId="68B3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D253F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859A42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A91A1F9">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C0BD6F3">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DA466F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133.79</w:t>
            </w:r>
          </w:p>
        </w:tc>
        <w:tc>
          <w:tcPr>
            <w:tcW w:w="1128" w:type="dxa"/>
            <w:shd w:val="clear" w:color="auto" w:fill="auto"/>
            <w:vAlign w:val="center"/>
          </w:tcPr>
          <w:p w14:paraId="25D1568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133.79</w:t>
            </w:r>
          </w:p>
        </w:tc>
        <w:tc>
          <w:tcPr>
            <w:tcW w:w="1082" w:type="dxa"/>
            <w:shd w:val="clear" w:color="auto" w:fill="auto"/>
            <w:vAlign w:val="center"/>
          </w:tcPr>
          <w:p w14:paraId="5A8F9DF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133.79</w:t>
            </w:r>
          </w:p>
        </w:tc>
        <w:tc>
          <w:tcPr>
            <w:tcW w:w="1082" w:type="dxa"/>
            <w:shd w:val="clear" w:color="auto" w:fill="auto"/>
            <w:vAlign w:val="center"/>
          </w:tcPr>
          <w:p w14:paraId="0D0BEBA9">
            <w:pPr>
              <w:jc w:val="right"/>
              <w:rPr>
                <w:rFonts w:hint="eastAsia" w:asciiTheme="minorEastAsia" w:hAnsiTheme="minorEastAsia" w:eastAsiaTheme="minorEastAsia" w:cstheme="minorEastAsia"/>
                <w:sz w:val="15"/>
                <w:szCs w:val="15"/>
              </w:rPr>
            </w:pPr>
          </w:p>
        </w:tc>
        <w:tc>
          <w:tcPr>
            <w:tcW w:w="328" w:type="dxa"/>
            <w:vAlign w:val="center"/>
          </w:tcPr>
          <w:p w14:paraId="175DAEC0">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B5185F">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80839F">
            <w:pPr>
              <w:jc w:val="right"/>
              <w:rPr>
                <w:rFonts w:hint="eastAsia" w:asciiTheme="minorEastAsia" w:hAnsiTheme="minorEastAsia" w:eastAsiaTheme="minorEastAsia" w:cstheme="minorEastAsia"/>
                <w:sz w:val="15"/>
                <w:szCs w:val="15"/>
              </w:rPr>
            </w:pPr>
          </w:p>
        </w:tc>
        <w:tc>
          <w:tcPr>
            <w:tcW w:w="918" w:type="dxa"/>
            <w:vAlign w:val="center"/>
          </w:tcPr>
          <w:p w14:paraId="2B26A43D">
            <w:pPr>
              <w:jc w:val="right"/>
              <w:rPr>
                <w:rFonts w:hint="eastAsia" w:asciiTheme="minorEastAsia" w:hAnsiTheme="minorEastAsia" w:eastAsiaTheme="minorEastAsia" w:cstheme="minorEastAsia"/>
                <w:sz w:val="15"/>
                <w:szCs w:val="15"/>
              </w:rPr>
            </w:pPr>
          </w:p>
        </w:tc>
        <w:tc>
          <w:tcPr>
            <w:tcW w:w="876" w:type="dxa"/>
            <w:vAlign w:val="center"/>
          </w:tcPr>
          <w:p w14:paraId="3CED1F8B">
            <w:pPr>
              <w:jc w:val="right"/>
              <w:rPr>
                <w:rFonts w:hint="eastAsia" w:asciiTheme="minorEastAsia" w:hAnsiTheme="minorEastAsia" w:eastAsiaTheme="minorEastAsia" w:cstheme="minorEastAsia"/>
                <w:sz w:val="15"/>
                <w:szCs w:val="15"/>
              </w:rPr>
            </w:pPr>
          </w:p>
        </w:tc>
        <w:tc>
          <w:tcPr>
            <w:tcW w:w="876" w:type="dxa"/>
            <w:vAlign w:val="center"/>
          </w:tcPr>
          <w:p w14:paraId="4D7562DC">
            <w:pPr>
              <w:jc w:val="right"/>
              <w:rPr>
                <w:rFonts w:hint="eastAsia" w:asciiTheme="minorEastAsia" w:hAnsiTheme="minorEastAsia" w:eastAsiaTheme="minorEastAsia" w:cstheme="minorEastAsia"/>
                <w:sz w:val="15"/>
                <w:szCs w:val="15"/>
              </w:rPr>
            </w:pPr>
          </w:p>
        </w:tc>
        <w:tc>
          <w:tcPr>
            <w:tcW w:w="876" w:type="dxa"/>
            <w:vAlign w:val="center"/>
          </w:tcPr>
          <w:p w14:paraId="63F881E5">
            <w:pPr>
              <w:jc w:val="right"/>
              <w:rPr>
                <w:rFonts w:hint="eastAsia" w:asciiTheme="minorEastAsia" w:hAnsiTheme="minorEastAsia" w:eastAsiaTheme="minorEastAsia" w:cstheme="minorEastAsia"/>
                <w:sz w:val="15"/>
                <w:szCs w:val="15"/>
              </w:rPr>
            </w:pPr>
          </w:p>
        </w:tc>
        <w:tc>
          <w:tcPr>
            <w:tcW w:w="876" w:type="dxa"/>
            <w:vAlign w:val="center"/>
          </w:tcPr>
          <w:p w14:paraId="71F568A5">
            <w:pPr>
              <w:jc w:val="right"/>
              <w:rPr>
                <w:rFonts w:hint="eastAsia" w:asciiTheme="minorEastAsia" w:hAnsiTheme="minorEastAsia" w:eastAsiaTheme="minorEastAsia" w:cstheme="minorEastAsia"/>
                <w:sz w:val="15"/>
                <w:szCs w:val="15"/>
              </w:rPr>
            </w:pPr>
          </w:p>
        </w:tc>
      </w:tr>
      <w:tr w14:paraId="3CBC8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85704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DF1B36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ADC024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D56D968">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68B5C1E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27.91</w:t>
            </w:r>
          </w:p>
        </w:tc>
        <w:tc>
          <w:tcPr>
            <w:tcW w:w="1128" w:type="dxa"/>
            <w:shd w:val="clear" w:color="auto" w:fill="auto"/>
            <w:vAlign w:val="center"/>
          </w:tcPr>
          <w:p w14:paraId="4318263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27.91</w:t>
            </w:r>
          </w:p>
        </w:tc>
        <w:tc>
          <w:tcPr>
            <w:tcW w:w="1082" w:type="dxa"/>
            <w:shd w:val="clear" w:color="auto" w:fill="auto"/>
            <w:vAlign w:val="center"/>
          </w:tcPr>
          <w:p w14:paraId="41D4EF3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27.91</w:t>
            </w:r>
          </w:p>
        </w:tc>
        <w:tc>
          <w:tcPr>
            <w:tcW w:w="1082" w:type="dxa"/>
            <w:shd w:val="clear" w:color="auto" w:fill="auto"/>
            <w:vAlign w:val="center"/>
          </w:tcPr>
          <w:p w14:paraId="2F9B70E4">
            <w:pPr>
              <w:jc w:val="right"/>
              <w:rPr>
                <w:rFonts w:hint="eastAsia" w:asciiTheme="minorEastAsia" w:hAnsiTheme="minorEastAsia" w:eastAsiaTheme="minorEastAsia" w:cstheme="minorEastAsia"/>
                <w:sz w:val="15"/>
                <w:szCs w:val="15"/>
              </w:rPr>
            </w:pPr>
          </w:p>
        </w:tc>
        <w:tc>
          <w:tcPr>
            <w:tcW w:w="328" w:type="dxa"/>
            <w:vAlign w:val="center"/>
          </w:tcPr>
          <w:p w14:paraId="646ADC2D">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C0AE18">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2A4464">
            <w:pPr>
              <w:jc w:val="right"/>
              <w:rPr>
                <w:rFonts w:hint="eastAsia" w:asciiTheme="minorEastAsia" w:hAnsiTheme="minorEastAsia" w:eastAsiaTheme="minorEastAsia" w:cstheme="minorEastAsia"/>
                <w:sz w:val="15"/>
                <w:szCs w:val="15"/>
              </w:rPr>
            </w:pPr>
          </w:p>
        </w:tc>
        <w:tc>
          <w:tcPr>
            <w:tcW w:w="918" w:type="dxa"/>
            <w:vAlign w:val="center"/>
          </w:tcPr>
          <w:p w14:paraId="557AC890">
            <w:pPr>
              <w:jc w:val="right"/>
              <w:rPr>
                <w:rFonts w:hint="eastAsia" w:asciiTheme="minorEastAsia" w:hAnsiTheme="minorEastAsia" w:eastAsiaTheme="minorEastAsia" w:cstheme="minorEastAsia"/>
                <w:sz w:val="15"/>
                <w:szCs w:val="15"/>
              </w:rPr>
            </w:pPr>
          </w:p>
        </w:tc>
        <w:tc>
          <w:tcPr>
            <w:tcW w:w="876" w:type="dxa"/>
            <w:vAlign w:val="center"/>
          </w:tcPr>
          <w:p w14:paraId="6E5718D3">
            <w:pPr>
              <w:jc w:val="right"/>
              <w:rPr>
                <w:rFonts w:hint="eastAsia" w:asciiTheme="minorEastAsia" w:hAnsiTheme="minorEastAsia" w:eastAsiaTheme="minorEastAsia" w:cstheme="minorEastAsia"/>
                <w:sz w:val="15"/>
                <w:szCs w:val="15"/>
              </w:rPr>
            </w:pPr>
          </w:p>
        </w:tc>
        <w:tc>
          <w:tcPr>
            <w:tcW w:w="876" w:type="dxa"/>
            <w:vAlign w:val="center"/>
          </w:tcPr>
          <w:p w14:paraId="77B01DB4">
            <w:pPr>
              <w:jc w:val="right"/>
              <w:rPr>
                <w:rFonts w:hint="eastAsia" w:asciiTheme="minorEastAsia" w:hAnsiTheme="minorEastAsia" w:eastAsiaTheme="minorEastAsia" w:cstheme="minorEastAsia"/>
                <w:sz w:val="15"/>
                <w:szCs w:val="15"/>
              </w:rPr>
            </w:pPr>
          </w:p>
        </w:tc>
        <w:tc>
          <w:tcPr>
            <w:tcW w:w="876" w:type="dxa"/>
            <w:vAlign w:val="center"/>
          </w:tcPr>
          <w:p w14:paraId="2CB12158">
            <w:pPr>
              <w:jc w:val="right"/>
              <w:rPr>
                <w:rFonts w:hint="eastAsia" w:asciiTheme="minorEastAsia" w:hAnsiTheme="minorEastAsia" w:eastAsiaTheme="minorEastAsia" w:cstheme="minorEastAsia"/>
                <w:sz w:val="15"/>
                <w:szCs w:val="15"/>
              </w:rPr>
            </w:pPr>
          </w:p>
        </w:tc>
        <w:tc>
          <w:tcPr>
            <w:tcW w:w="876" w:type="dxa"/>
            <w:vAlign w:val="center"/>
          </w:tcPr>
          <w:p w14:paraId="0B86D1B1">
            <w:pPr>
              <w:jc w:val="right"/>
              <w:rPr>
                <w:rFonts w:hint="eastAsia" w:asciiTheme="minorEastAsia" w:hAnsiTheme="minorEastAsia" w:eastAsiaTheme="minorEastAsia" w:cstheme="minorEastAsia"/>
                <w:sz w:val="15"/>
                <w:szCs w:val="15"/>
              </w:rPr>
            </w:pPr>
          </w:p>
        </w:tc>
      </w:tr>
      <w:tr w14:paraId="7B81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04BAB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BB60B5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0C7BF4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2B25CAE">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3AEB2AA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128" w:type="dxa"/>
            <w:shd w:val="clear" w:color="auto" w:fill="auto"/>
            <w:vAlign w:val="center"/>
          </w:tcPr>
          <w:p w14:paraId="03634C2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2C20DBA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7734119A">
            <w:pPr>
              <w:jc w:val="right"/>
              <w:rPr>
                <w:rFonts w:hint="eastAsia" w:asciiTheme="minorEastAsia" w:hAnsiTheme="minorEastAsia" w:eastAsiaTheme="minorEastAsia" w:cstheme="minorEastAsia"/>
                <w:sz w:val="15"/>
                <w:szCs w:val="15"/>
              </w:rPr>
            </w:pPr>
          </w:p>
        </w:tc>
        <w:tc>
          <w:tcPr>
            <w:tcW w:w="328" w:type="dxa"/>
            <w:vAlign w:val="center"/>
          </w:tcPr>
          <w:p w14:paraId="5975223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75D7D6">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F388CA">
            <w:pPr>
              <w:jc w:val="right"/>
              <w:rPr>
                <w:rFonts w:hint="eastAsia" w:asciiTheme="minorEastAsia" w:hAnsiTheme="minorEastAsia" w:eastAsiaTheme="minorEastAsia" w:cstheme="minorEastAsia"/>
                <w:sz w:val="15"/>
                <w:szCs w:val="15"/>
              </w:rPr>
            </w:pPr>
          </w:p>
        </w:tc>
        <w:tc>
          <w:tcPr>
            <w:tcW w:w="918" w:type="dxa"/>
            <w:vAlign w:val="center"/>
          </w:tcPr>
          <w:p w14:paraId="67AD30AB">
            <w:pPr>
              <w:jc w:val="right"/>
              <w:rPr>
                <w:rFonts w:hint="eastAsia" w:asciiTheme="minorEastAsia" w:hAnsiTheme="minorEastAsia" w:eastAsiaTheme="minorEastAsia" w:cstheme="minorEastAsia"/>
                <w:sz w:val="15"/>
                <w:szCs w:val="15"/>
              </w:rPr>
            </w:pPr>
          </w:p>
        </w:tc>
        <w:tc>
          <w:tcPr>
            <w:tcW w:w="876" w:type="dxa"/>
            <w:vAlign w:val="center"/>
          </w:tcPr>
          <w:p w14:paraId="4D524970">
            <w:pPr>
              <w:jc w:val="right"/>
              <w:rPr>
                <w:rFonts w:hint="eastAsia" w:asciiTheme="minorEastAsia" w:hAnsiTheme="minorEastAsia" w:eastAsiaTheme="minorEastAsia" w:cstheme="minorEastAsia"/>
                <w:sz w:val="15"/>
                <w:szCs w:val="15"/>
              </w:rPr>
            </w:pPr>
          </w:p>
        </w:tc>
        <w:tc>
          <w:tcPr>
            <w:tcW w:w="876" w:type="dxa"/>
            <w:vAlign w:val="center"/>
          </w:tcPr>
          <w:p w14:paraId="1DF265CB">
            <w:pPr>
              <w:jc w:val="right"/>
              <w:rPr>
                <w:rFonts w:hint="eastAsia" w:asciiTheme="minorEastAsia" w:hAnsiTheme="minorEastAsia" w:eastAsiaTheme="minorEastAsia" w:cstheme="minorEastAsia"/>
                <w:sz w:val="15"/>
                <w:szCs w:val="15"/>
              </w:rPr>
            </w:pPr>
          </w:p>
        </w:tc>
        <w:tc>
          <w:tcPr>
            <w:tcW w:w="876" w:type="dxa"/>
            <w:vAlign w:val="center"/>
          </w:tcPr>
          <w:p w14:paraId="786237D4">
            <w:pPr>
              <w:jc w:val="right"/>
              <w:rPr>
                <w:rFonts w:hint="eastAsia" w:asciiTheme="minorEastAsia" w:hAnsiTheme="minorEastAsia" w:eastAsiaTheme="minorEastAsia" w:cstheme="minorEastAsia"/>
                <w:sz w:val="15"/>
                <w:szCs w:val="15"/>
              </w:rPr>
            </w:pPr>
          </w:p>
        </w:tc>
        <w:tc>
          <w:tcPr>
            <w:tcW w:w="876" w:type="dxa"/>
            <w:vAlign w:val="center"/>
          </w:tcPr>
          <w:p w14:paraId="30650CB0">
            <w:pPr>
              <w:jc w:val="right"/>
              <w:rPr>
                <w:rFonts w:hint="eastAsia" w:asciiTheme="minorEastAsia" w:hAnsiTheme="minorEastAsia" w:eastAsiaTheme="minorEastAsia" w:cstheme="minorEastAsia"/>
                <w:sz w:val="15"/>
                <w:szCs w:val="15"/>
              </w:rPr>
            </w:pPr>
          </w:p>
        </w:tc>
      </w:tr>
      <w:tr w14:paraId="18175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0943D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E50413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D4482D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3B3EF20">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1027A2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105.00</w:t>
            </w:r>
          </w:p>
        </w:tc>
        <w:tc>
          <w:tcPr>
            <w:tcW w:w="1128" w:type="dxa"/>
            <w:shd w:val="clear" w:color="auto" w:fill="auto"/>
            <w:vAlign w:val="center"/>
          </w:tcPr>
          <w:p w14:paraId="4F8C887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105.00</w:t>
            </w:r>
          </w:p>
        </w:tc>
        <w:tc>
          <w:tcPr>
            <w:tcW w:w="1082" w:type="dxa"/>
            <w:shd w:val="clear" w:color="auto" w:fill="auto"/>
            <w:vAlign w:val="center"/>
          </w:tcPr>
          <w:p w14:paraId="4CE3CD5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105.00</w:t>
            </w:r>
          </w:p>
        </w:tc>
        <w:tc>
          <w:tcPr>
            <w:tcW w:w="1082" w:type="dxa"/>
            <w:shd w:val="clear" w:color="auto" w:fill="auto"/>
            <w:vAlign w:val="center"/>
          </w:tcPr>
          <w:p w14:paraId="670EB0D6">
            <w:pPr>
              <w:jc w:val="right"/>
              <w:rPr>
                <w:rFonts w:hint="eastAsia" w:asciiTheme="minorEastAsia" w:hAnsiTheme="minorEastAsia" w:eastAsiaTheme="minorEastAsia" w:cstheme="minorEastAsia"/>
                <w:sz w:val="15"/>
                <w:szCs w:val="15"/>
              </w:rPr>
            </w:pPr>
          </w:p>
        </w:tc>
        <w:tc>
          <w:tcPr>
            <w:tcW w:w="328" w:type="dxa"/>
            <w:vAlign w:val="center"/>
          </w:tcPr>
          <w:p w14:paraId="244A0DBF">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035516">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9A518A">
            <w:pPr>
              <w:jc w:val="right"/>
              <w:rPr>
                <w:rFonts w:hint="eastAsia" w:asciiTheme="minorEastAsia" w:hAnsiTheme="minorEastAsia" w:eastAsiaTheme="minorEastAsia" w:cstheme="minorEastAsia"/>
                <w:sz w:val="15"/>
                <w:szCs w:val="15"/>
              </w:rPr>
            </w:pPr>
          </w:p>
        </w:tc>
        <w:tc>
          <w:tcPr>
            <w:tcW w:w="918" w:type="dxa"/>
            <w:vAlign w:val="center"/>
          </w:tcPr>
          <w:p w14:paraId="54158353">
            <w:pPr>
              <w:jc w:val="right"/>
              <w:rPr>
                <w:rFonts w:hint="eastAsia" w:asciiTheme="minorEastAsia" w:hAnsiTheme="minorEastAsia" w:eastAsiaTheme="minorEastAsia" w:cstheme="minorEastAsia"/>
                <w:sz w:val="15"/>
                <w:szCs w:val="15"/>
              </w:rPr>
            </w:pPr>
          </w:p>
        </w:tc>
        <w:tc>
          <w:tcPr>
            <w:tcW w:w="876" w:type="dxa"/>
            <w:vAlign w:val="center"/>
          </w:tcPr>
          <w:p w14:paraId="5D364C29">
            <w:pPr>
              <w:jc w:val="right"/>
              <w:rPr>
                <w:rFonts w:hint="eastAsia" w:asciiTheme="minorEastAsia" w:hAnsiTheme="minorEastAsia" w:eastAsiaTheme="minorEastAsia" w:cstheme="minorEastAsia"/>
                <w:sz w:val="15"/>
                <w:szCs w:val="15"/>
              </w:rPr>
            </w:pPr>
          </w:p>
        </w:tc>
        <w:tc>
          <w:tcPr>
            <w:tcW w:w="876" w:type="dxa"/>
            <w:vAlign w:val="center"/>
          </w:tcPr>
          <w:p w14:paraId="28A54267">
            <w:pPr>
              <w:jc w:val="right"/>
              <w:rPr>
                <w:rFonts w:hint="eastAsia" w:asciiTheme="minorEastAsia" w:hAnsiTheme="minorEastAsia" w:eastAsiaTheme="minorEastAsia" w:cstheme="minorEastAsia"/>
                <w:sz w:val="15"/>
                <w:szCs w:val="15"/>
              </w:rPr>
            </w:pPr>
          </w:p>
        </w:tc>
        <w:tc>
          <w:tcPr>
            <w:tcW w:w="876" w:type="dxa"/>
            <w:vAlign w:val="center"/>
          </w:tcPr>
          <w:p w14:paraId="1A8887D0">
            <w:pPr>
              <w:jc w:val="right"/>
              <w:rPr>
                <w:rFonts w:hint="eastAsia" w:asciiTheme="minorEastAsia" w:hAnsiTheme="minorEastAsia" w:eastAsiaTheme="minorEastAsia" w:cstheme="minorEastAsia"/>
                <w:sz w:val="15"/>
                <w:szCs w:val="15"/>
              </w:rPr>
            </w:pPr>
          </w:p>
        </w:tc>
        <w:tc>
          <w:tcPr>
            <w:tcW w:w="876" w:type="dxa"/>
            <w:vAlign w:val="center"/>
          </w:tcPr>
          <w:p w14:paraId="7746D700">
            <w:pPr>
              <w:jc w:val="right"/>
              <w:rPr>
                <w:rFonts w:hint="eastAsia" w:asciiTheme="minorEastAsia" w:hAnsiTheme="minorEastAsia" w:eastAsiaTheme="minorEastAsia" w:cstheme="minorEastAsia"/>
                <w:sz w:val="15"/>
                <w:szCs w:val="15"/>
              </w:rPr>
            </w:pPr>
          </w:p>
        </w:tc>
      </w:tr>
      <w:tr w14:paraId="3FE70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05B74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841BB5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08B7BCC4">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5B64E31">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1AFB9A4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1,841.40</w:t>
            </w:r>
          </w:p>
        </w:tc>
        <w:tc>
          <w:tcPr>
            <w:tcW w:w="1128" w:type="dxa"/>
            <w:shd w:val="clear" w:color="auto" w:fill="auto"/>
            <w:vAlign w:val="center"/>
          </w:tcPr>
          <w:p w14:paraId="74BD8AF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1,841.40</w:t>
            </w:r>
          </w:p>
        </w:tc>
        <w:tc>
          <w:tcPr>
            <w:tcW w:w="1082" w:type="dxa"/>
            <w:shd w:val="clear" w:color="auto" w:fill="auto"/>
            <w:vAlign w:val="center"/>
          </w:tcPr>
          <w:p w14:paraId="08750998">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198D4E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1,841.40</w:t>
            </w:r>
          </w:p>
        </w:tc>
        <w:tc>
          <w:tcPr>
            <w:tcW w:w="328" w:type="dxa"/>
            <w:vAlign w:val="center"/>
          </w:tcPr>
          <w:p w14:paraId="32FA59A8">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45B8E7">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368C8D">
            <w:pPr>
              <w:jc w:val="right"/>
              <w:rPr>
                <w:rFonts w:hint="eastAsia" w:asciiTheme="minorEastAsia" w:hAnsiTheme="minorEastAsia" w:eastAsiaTheme="minorEastAsia" w:cstheme="minorEastAsia"/>
                <w:sz w:val="15"/>
                <w:szCs w:val="15"/>
              </w:rPr>
            </w:pPr>
          </w:p>
        </w:tc>
        <w:tc>
          <w:tcPr>
            <w:tcW w:w="918" w:type="dxa"/>
            <w:vAlign w:val="center"/>
          </w:tcPr>
          <w:p w14:paraId="6CE44E71">
            <w:pPr>
              <w:jc w:val="right"/>
              <w:rPr>
                <w:rFonts w:hint="eastAsia" w:asciiTheme="minorEastAsia" w:hAnsiTheme="minorEastAsia" w:eastAsiaTheme="minorEastAsia" w:cstheme="minorEastAsia"/>
                <w:sz w:val="15"/>
                <w:szCs w:val="15"/>
              </w:rPr>
            </w:pPr>
          </w:p>
        </w:tc>
        <w:tc>
          <w:tcPr>
            <w:tcW w:w="876" w:type="dxa"/>
            <w:vAlign w:val="center"/>
          </w:tcPr>
          <w:p w14:paraId="50A32E4F">
            <w:pPr>
              <w:jc w:val="right"/>
              <w:rPr>
                <w:rFonts w:hint="eastAsia" w:asciiTheme="minorEastAsia" w:hAnsiTheme="minorEastAsia" w:eastAsiaTheme="minorEastAsia" w:cstheme="minorEastAsia"/>
                <w:sz w:val="15"/>
                <w:szCs w:val="15"/>
              </w:rPr>
            </w:pPr>
          </w:p>
        </w:tc>
        <w:tc>
          <w:tcPr>
            <w:tcW w:w="876" w:type="dxa"/>
            <w:vAlign w:val="center"/>
          </w:tcPr>
          <w:p w14:paraId="345ADA3A">
            <w:pPr>
              <w:jc w:val="right"/>
              <w:rPr>
                <w:rFonts w:hint="eastAsia" w:asciiTheme="minorEastAsia" w:hAnsiTheme="minorEastAsia" w:eastAsiaTheme="minorEastAsia" w:cstheme="minorEastAsia"/>
                <w:sz w:val="15"/>
                <w:szCs w:val="15"/>
              </w:rPr>
            </w:pPr>
          </w:p>
        </w:tc>
        <w:tc>
          <w:tcPr>
            <w:tcW w:w="876" w:type="dxa"/>
            <w:vAlign w:val="center"/>
          </w:tcPr>
          <w:p w14:paraId="0EAE311A">
            <w:pPr>
              <w:jc w:val="right"/>
              <w:rPr>
                <w:rFonts w:hint="eastAsia" w:asciiTheme="minorEastAsia" w:hAnsiTheme="minorEastAsia" w:eastAsiaTheme="minorEastAsia" w:cstheme="minorEastAsia"/>
                <w:sz w:val="15"/>
                <w:szCs w:val="15"/>
              </w:rPr>
            </w:pPr>
          </w:p>
        </w:tc>
        <w:tc>
          <w:tcPr>
            <w:tcW w:w="876" w:type="dxa"/>
            <w:vAlign w:val="center"/>
          </w:tcPr>
          <w:p w14:paraId="0CEE0C52">
            <w:pPr>
              <w:jc w:val="right"/>
              <w:rPr>
                <w:rFonts w:hint="eastAsia" w:asciiTheme="minorEastAsia" w:hAnsiTheme="minorEastAsia" w:eastAsiaTheme="minorEastAsia" w:cstheme="minorEastAsia"/>
                <w:sz w:val="15"/>
                <w:szCs w:val="15"/>
              </w:rPr>
            </w:pPr>
          </w:p>
        </w:tc>
      </w:tr>
      <w:tr w14:paraId="46C37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34C18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9DBC87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1AE4480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40063E61">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社会保险补贴</w:t>
            </w:r>
          </w:p>
        </w:tc>
        <w:tc>
          <w:tcPr>
            <w:tcW w:w="1070" w:type="dxa"/>
            <w:shd w:val="clear" w:color="auto" w:fill="auto"/>
            <w:vAlign w:val="center"/>
          </w:tcPr>
          <w:p w14:paraId="7311560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1,250.00</w:t>
            </w:r>
          </w:p>
        </w:tc>
        <w:tc>
          <w:tcPr>
            <w:tcW w:w="1128" w:type="dxa"/>
            <w:shd w:val="clear" w:color="auto" w:fill="auto"/>
            <w:vAlign w:val="center"/>
          </w:tcPr>
          <w:p w14:paraId="080AA73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1,250.00</w:t>
            </w:r>
          </w:p>
        </w:tc>
        <w:tc>
          <w:tcPr>
            <w:tcW w:w="1082" w:type="dxa"/>
            <w:shd w:val="clear" w:color="auto" w:fill="auto"/>
            <w:vAlign w:val="center"/>
          </w:tcPr>
          <w:p w14:paraId="2D96FA70">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690F26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1,250.00</w:t>
            </w:r>
          </w:p>
        </w:tc>
        <w:tc>
          <w:tcPr>
            <w:tcW w:w="328" w:type="dxa"/>
            <w:vAlign w:val="center"/>
          </w:tcPr>
          <w:p w14:paraId="42C780BD">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EEBB9E">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71EE22">
            <w:pPr>
              <w:jc w:val="right"/>
              <w:rPr>
                <w:rFonts w:hint="eastAsia" w:asciiTheme="minorEastAsia" w:hAnsiTheme="minorEastAsia" w:eastAsiaTheme="minorEastAsia" w:cstheme="minorEastAsia"/>
                <w:sz w:val="15"/>
                <w:szCs w:val="15"/>
              </w:rPr>
            </w:pPr>
          </w:p>
        </w:tc>
        <w:tc>
          <w:tcPr>
            <w:tcW w:w="918" w:type="dxa"/>
            <w:vAlign w:val="center"/>
          </w:tcPr>
          <w:p w14:paraId="2C774FE1">
            <w:pPr>
              <w:jc w:val="right"/>
              <w:rPr>
                <w:rFonts w:hint="eastAsia" w:asciiTheme="minorEastAsia" w:hAnsiTheme="minorEastAsia" w:eastAsiaTheme="minorEastAsia" w:cstheme="minorEastAsia"/>
                <w:sz w:val="15"/>
                <w:szCs w:val="15"/>
              </w:rPr>
            </w:pPr>
          </w:p>
        </w:tc>
        <w:tc>
          <w:tcPr>
            <w:tcW w:w="876" w:type="dxa"/>
            <w:vAlign w:val="center"/>
          </w:tcPr>
          <w:p w14:paraId="06E15C91">
            <w:pPr>
              <w:jc w:val="right"/>
              <w:rPr>
                <w:rFonts w:hint="eastAsia" w:asciiTheme="minorEastAsia" w:hAnsiTheme="minorEastAsia" w:eastAsiaTheme="minorEastAsia" w:cstheme="minorEastAsia"/>
                <w:sz w:val="15"/>
                <w:szCs w:val="15"/>
              </w:rPr>
            </w:pPr>
          </w:p>
        </w:tc>
        <w:tc>
          <w:tcPr>
            <w:tcW w:w="876" w:type="dxa"/>
            <w:vAlign w:val="center"/>
          </w:tcPr>
          <w:p w14:paraId="50BB1454">
            <w:pPr>
              <w:jc w:val="right"/>
              <w:rPr>
                <w:rFonts w:hint="eastAsia" w:asciiTheme="minorEastAsia" w:hAnsiTheme="minorEastAsia" w:eastAsiaTheme="minorEastAsia" w:cstheme="minorEastAsia"/>
                <w:sz w:val="15"/>
                <w:szCs w:val="15"/>
              </w:rPr>
            </w:pPr>
          </w:p>
        </w:tc>
        <w:tc>
          <w:tcPr>
            <w:tcW w:w="876" w:type="dxa"/>
            <w:vAlign w:val="center"/>
          </w:tcPr>
          <w:p w14:paraId="295C2542">
            <w:pPr>
              <w:jc w:val="right"/>
              <w:rPr>
                <w:rFonts w:hint="eastAsia" w:asciiTheme="minorEastAsia" w:hAnsiTheme="minorEastAsia" w:eastAsiaTheme="minorEastAsia" w:cstheme="minorEastAsia"/>
                <w:sz w:val="15"/>
                <w:szCs w:val="15"/>
              </w:rPr>
            </w:pPr>
          </w:p>
        </w:tc>
        <w:tc>
          <w:tcPr>
            <w:tcW w:w="876" w:type="dxa"/>
            <w:vAlign w:val="center"/>
          </w:tcPr>
          <w:p w14:paraId="0AFA3AC4">
            <w:pPr>
              <w:jc w:val="right"/>
              <w:rPr>
                <w:rFonts w:hint="eastAsia" w:asciiTheme="minorEastAsia" w:hAnsiTheme="minorEastAsia" w:eastAsiaTheme="minorEastAsia" w:cstheme="minorEastAsia"/>
                <w:sz w:val="15"/>
                <w:szCs w:val="15"/>
              </w:rPr>
            </w:pPr>
          </w:p>
        </w:tc>
      </w:tr>
      <w:tr w14:paraId="5221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E9211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9F9CFD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01DC21C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DE7CB95">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公益性岗位补贴</w:t>
            </w:r>
          </w:p>
        </w:tc>
        <w:tc>
          <w:tcPr>
            <w:tcW w:w="1070" w:type="dxa"/>
            <w:shd w:val="clear" w:color="auto" w:fill="auto"/>
            <w:vAlign w:val="center"/>
          </w:tcPr>
          <w:p w14:paraId="2A17D04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w:t>
            </w:r>
          </w:p>
        </w:tc>
        <w:tc>
          <w:tcPr>
            <w:tcW w:w="1128" w:type="dxa"/>
            <w:shd w:val="clear" w:color="auto" w:fill="auto"/>
            <w:vAlign w:val="center"/>
          </w:tcPr>
          <w:p w14:paraId="6ABB2C1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w:t>
            </w:r>
          </w:p>
        </w:tc>
        <w:tc>
          <w:tcPr>
            <w:tcW w:w="1082" w:type="dxa"/>
            <w:shd w:val="clear" w:color="auto" w:fill="auto"/>
            <w:vAlign w:val="center"/>
          </w:tcPr>
          <w:p w14:paraId="7281B769">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349D00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w:t>
            </w:r>
          </w:p>
        </w:tc>
        <w:tc>
          <w:tcPr>
            <w:tcW w:w="328" w:type="dxa"/>
            <w:vAlign w:val="center"/>
          </w:tcPr>
          <w:p w14:paraId="0551EB34">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A999B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63C10C">
            <w:pPr>
              <w:jc w:val="right"/>
              <w:rPr>
                <w:rFonts w:hint="eastAsia" w:asciiTheme="minorEastAsia" w:hAnsiTheme="minorEastAsia" w:eastAsiaTheme="minorEastAsia" w:cstheme="minorEastAsia"/>
                <w:sz w:val="15"/>
                <w:szCs w:val="15"/>
              </w:rPr>
            </w:pPr>
          </w:p>
        </w:tc>
        <w:tc>
          <w:tcPr>
            <w:tcW w:w="918" w:type="dxa"/>
            <w:vAlign w:val="center"/>
          </w:tcPr>
          <w:p w14:paraId="32340287">
            <w:pPr>
              <w:jc w:val="right"/>
              <w:rPr>
                <w:rFonts w:hint="eastAsia" w:asciiTheme="minorEastAsia" w:hAnsiTheme="minorEastAsia" w:eastAsiaTheme="minorEastAsia" w:cstheme="minorEastAsia"/>
                <w:sz w:val="15"/>
                <w:szCs w:val="15"/>
              </w:rPr>
            </w:pPr>
          </w:p>
        </w:tc>
        <w:tc>
          <w:tcPr>
            <w:tcW w:w="876" w:type="dxa"/>
            <w:vAlign w:val="center"/>
          </w:tcPr>
          <w:p w14:paraId="7CAE5D97">
            <w:pPr>
              <w:jc w:val="right"/>
              <w:rPr>
                <w:rFonts w:hint="eastAsia" w:asciiTheme="minorEastAsia" w:hAnsiTheme="minorEastAsia" w:eastAsiaTheme="minorEastAsia" w:cstheme="minorEastAsia"/>
                <w:sz w:val="15"/>
                <w:szCs w:val="15"/>
              </w:rPr>
            </w:pPr>
          </w:p>
        </w:tc>
        <w:tc>
          <w:tcPr>
            <w:tcW w:w="876" w:type="dxa"/>
            <w:vAlign w:val="center"/>
          </w:tcPr>
          <w:p w14:paraId="139CF823">
            <w:pPr>
              <w:jc w:val="right"/>
              <w:rPr>
                <w:rFonts w:hint="eastAsia" w:asciiTheme="minorEastAsia" w:hAnsiTheme="minorEastAsia" w:eastAsiaTheme="minorEastAsia" w:cstheme="minorEastAsia"/>
                <w:sz w:val="15"/>
                <w:szCs w:val="15"/>
              </w:rPr>
            </w:pPr>
          </w:p>
        </w:tc>
        <w:tc>
          <w:tcPr>
            <w:tcW w:w="876" w:type="dxa"/>
            <w:vAlign w:val="center"/>
          </w:tcPr>
          <w:p w14:paraId="7C20E445">
            <w:pPr>
              <w:jc w:val="right"/>
              <w:rPr>
                <w:rFonts w:hint="eastAsia" w:asciiTheme="minorEastAsia" w:hAnsiTheme="minorEastAsia" w:eastAsiaTheme="minorEastAsia" w:cstheme="minorEastAsia"/>
                <w:sz w:val="15"/>
                <w:szCs w:val="15"/>
              </w:rPr>
            </w:pPr>
          </w:p>
        </w:tc>
        <w:tc>
          <w:tcPr>
            <w:tcW w:w="876" w:type="dxa"/>
            <w:vAlign w:val="center"/>
          </w:tcPr>
          <w:p w14:paraId="0B06601A">
            <w:pPr>
              <w:jc w:val="right"/>
              <w:rPr>
                <w:rFonts w:hint="eastAsia" w:asciiTheme="minorEastAsia" w:hAnsiTheme="minorEastAsia" w:eastAsiaTheme="minorEastAsia" w:cstheme="minorEastAsia"/>
                <w:sz w:val="15"/>
                <w:szCs w:val="15"/>
              </w:rPr>
            </w:pPr>
          </w:p>
        </w:tc>
      </w:tr>
      <w:tr w14:paraId="669CF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50AF4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2AA0EA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7C0C32C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7253256A">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就业见习补贴</w:t>
            </w:r>
          </w:p>
        </w:tc>
        <w:tc>
          <w:tcPr>
            <w:tcW w:w="1070" w:type="dxa"/>
            <w:shd w:val="clear" w:color="auto" w:fill="auto"/>
            <w:vAlign w:val="center"/>
          </w:tcPr>
          <w:p w14:paraId="3FDB0B2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1128" w:type="dxa"/>
            <w:shd w:val="clear" w:color="auto" w:fill="auto"/>
            <w:vAlign w:val="center"/>
          </w:tcPr>
          <w:p w14:paraId="17C6A70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1082" w:type="dxa"/>
            <w:shd w:val="clear" w:color="auto" w:fill="auto"/>
            <w:vAlign w:val="center"/>
          </w:tcPr>
          <w:p w14:paraId="4AEBB2FA">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96E4F1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328" w:type="dxa"/>
            <w:vAlign w:val="center"/>
          </w:tcPr>
          <w:p w14:paraId="794FDD39">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1990E9">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ADCA4C">
            <w:pPr>
              <w:jc w:val="right"/>
              <w:rPr>
                <w:rFonts w:hint="eastAsia" w:asciiTheme="minorEastAsia" w:hAnsiTheme="minorEastAsia" w:eastAsiaTheme="minorEastAsia" w:cstheme="minorEastAsia"/>
                <w:sz w:val="15"/>
                <w:szCs w:val="15"/>
              </w:rPr>
            </w:pPr>
          </w:p>
        </w:tc>
        <w:tc>
          <w:tcPr>
            <w:tcW w:w="918" w:type="dxa"/>
            <w:vAlign w:val="center"/>
          </w:tcPr>
          <w:p w14:paraId="2CDB03BC">
            <w:pPr>
              <w:jc w:val="right"/>
              <w:rPr>
                <w:rFonts w:hint="eastAsia" w:asciiTheme="minorEastAsia" w:hAnsiTheme="minorEastAsia" w:eastAsiaTheme="minorEastAsia" w:cstheme="minorEastAsia"/>
                <w:sz w:val="15"/>
                <w:szCs w:val="15"/>
              </w:rPr>
            </w:pPr>
          </w:p>
        </w:tc>
        <w:tc>
          <w:tcPr>
            <w:tcW w:w="876" w:type="dxa"/>
            <w:vAlign w:val="center"/>
          </w:tcPr>
          <w:p w14:paraId="0688F20F">
            <w:pPr>
              <w:jc w:val="right"/>
              <w:rPr>
                <w:rFonts w:hint="eastAsia" w:asciiTheme="minorEastAsia" w:hAnsiTheme="minorEastAsia" w:eastAsiaTheme="minorEastAsia" w:cstheme="minorEastAsia"/>
                <w:sz w:val="15"/>
                <w:szCs w:val="15"/>
              </w:rPr>
            </w:pPr>
          </w:p>
        </w:tc>
        <w:tc>
          <w:tcPr>
            <w:tcW w:w="876" w:type="dxa"/>
            <w:vAlign w:val="center"/>
          </w:tcPr>
          <w:p w14:paraId="6E9CBE43">
            <w:pPr>
              <w:jc w:val="right"/>
              <w:rPr>
                <w:rFonts w:hint="eastAsia" w:asciiTheme="minorEastAsia" w:hAnsiTheme="minorEastAsia" w:eastAsiaTheme="minorEastAsia" w:cstheme="minorEastAsia"/>
                <w:sz w:val="15"/>
                <w:szCs w:val="15"/>
              </w:rPr>
            </w:pPr>
          </w:p>
        </w:tc>
        <w:tc>
          <w:tcPr>
            <w:tcW w:w="876" w:type="dxa"/>
            <w:vAlign w:val="center"/>
          </w:tcPr>
          <w:p w14:paraId="398B59E8">
            <w:pPr>
              <w:jc w:val="right"/>
              <w:rPr>
                <w:rFonts w:hint="eastAsia" w:asciiTheme="minorEastAsia" w:hAnsiTheme="minorEastAsia" w:eastAsiaTheme="minorEastAsia" w:cstheme="minorEastAsia"/>
                <w:sz w:val="15"/>
                <w:szCs w:val="15"/>
              </w:rPr>
            </w:pPr>
          </w:p>
        </w:tc>
        <w:tc>
          <w:tcPr>
            <w:tcW w:w="876" w:type="dxa"/>
            <w:vAlign w:val="center"/>
          </w:tcPr>
          <w:p w14:paraId="281C4C94">
            <w:pPr>
              <w:jc w:val="right"/>
              <w:rPr>
                <w:rFonts w:hint="eastAsia" w:asciiTheme="minorEastAsia" w:hAnsiTheme="minorEastAsia" w:eastAsiaTheme="minorEastAsia" w:cstheme="minorEastAsia"/>
                <w:sz w:val="15"/>
                <w:szCs w:val="15"/>
              </w:rPr>
            </w:pPr>
          </w:p>
        </w:tc>
      </w:tr>
      <w:tr w14:paraId="1CA04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7D286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1A9F7A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105359B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33" w:type="dxa"/>
            <w:shd w:val="clear" w:color="auto" w:fill="auto"/>
            <w:vAlign w:val="center"/>
          </w:tcPr>
          <w:p w14:paraId="63EDC775">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求职和创业补贴</w:t>
            </w:r>
          </w:p>
        </w:tc>
        <w:tc>
          <w:tcPr>
            <w:tcW w:w="1070" w:type="dxa"/>
            <w:shd w:val="clear" w:color="auto" w:fill="auto"/>
            <w:vAlign w:val="center"/>
          </w:tcPr>
          <w:p w14:paraId="6D8A347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128" w:type="dxa"/>
            <w:shd w:val="clear" w:color="auto" w:fill="auto"/>
            <w:vAlign w:val="center"/>
          </w:tcPr>
          <w:p w14:paraId="40375E0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082" w:type="dxa"/>
            <w:shd w:val="clear" w:color="auto" w:fill="auto"/>
            <w:vAlign w:val="center"/>
          </w:tcPr>
          <w:p w14:paraId="4C11C928">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23A31A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328" w:type="dxa"/>
            <w:vAlign w:val="center"/>
          </w:tcPr>
          <w:p w14:paraId="352563CF">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7FE809">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C6AE90">
            <w:pPr>
              <w:jc w:val="right"/>
              <w:rPr>
                <w:rFonts w:hint="eastAsia" w:asciiTheme="minorEastAsia" w:hAnsiTheme="minorEastAsia" w:eastAsiaTheme="minorEastAsia" w:cstheme="minorEastAsia"/>
                <w:sz w:val="15"/>
                <w:szCs w:val="15"/>
              </w:rPr>
            </w:pPr>
          </w:p>
        </w:tc>
        <w:tc>
          <w:tcPr>
            <w:tcW w:w="918" w:type="dxa"/>
            <w:vAlign w:val="center"/>
          </w:tcPr>
          <w:p w14:paraId="3312746F">
            <w:pPr>
              <w:jc w:val="right"/>
              <w:rPr>
                <w:rFonts w:hint="eastAsia" w:asciiTheme="minorEastAsia" w:hAnsiTheme="minorEastAsia" w:eastAsiaTheme="minorEastAsia" w:cstheme="minorEastAsia"/>
                <w:sz w:val="15"/>
                <w:szCs w:val="15"/>
              </w:rPr>
            </w:pPr>
          </w:p>
        </w:tc>
        <w:tc>
          <w:tcPr>
            <w:tcW w:w="876" w:type="dxa"/>
            <w:vAlign w:val="center"/>
          </w:tcPr>
          <w:p w14:paraId="22E5A2BA">
            <w:pPr>
              <w:jc w:val="right"/>
              <w:rPr>
                <w:rFonts w:hint="eastAsia" w:asciiTheme="minorEastAsia" w:hAnsiTheme="minorEastAsia" w:eastAsiaTheme="minorEastAsia" w:cstheme="minorEastAsia"/>
                <w:sz w:val="15"/>
                <w:szCs w:val="15"/>
              </w:rPr>
            </w:pPr>
          </w:p>
        </w:tc>
        <w:tc>
          <w:tcPr>
            <w:tcW w:w="876" w:type="dxa"/>
            <w:vAlign w:val="center"/>
          </w:tcPr>
          <w:p w14:paraId="4F98DAEE">
            <w:pPr>
              <w:jc w:val="right"/>
              <w:rPr>
                <w:rFonts w:hint="eastAsia" w:asciiTheme="minorEastAsia" w:hAnsiTheme="minorEastAsia" w:eastAsiaTheme="minorEastAsia" w:cstheme="minorEastAsia"/>
                <w:sz w:val="15"/>
                <w:szCs w:val="15"/>
              </w:rPr>
            </w:pPr>
          </w:p>
        </w:tc>
        <w:tc>
          <w:tcPr>
            <w:tcW w:w="876" w:type="dxa"/>
            <w:vAlign w:val="center"/>
          </w:tcPr>
          <w:p w14:paraId="62B47CFF">
            <w:pPr>
              <w:jc w:val="right"/>
              <w:rPr>
                <w:rFonts w:hint="eastAsia" w:asciiTheme="minorEastAsia" w:hAnsiTheme="minorEastAsia" w:eastAsiaTheme="minorEastAsia" w:cstheme="minorEastAsia"/>
                <w:sz w:val="15"/>
                <w:szCs w:val="15"/>
              </w:rPr>
            </w:pPr>
          </w:p>
        </w:tc>
        <w:tc>
          <w:tcPr>
            <w:tcW w:w="876" w:type="dxa"/>
            <w:vAlign w:val="center"/>
          </w:tcPr>
          <w:p w14:paraId="5DEB5FE9">
            <w:pPr>
              <w:jc w:val="right"/>
              <w:rPr>
                <w:rFonts w:hint="eastAsia" w:asciiTheme="minorEastAsia" w:hAnsiTheme="minorEastAsia" w:eastAsiaTheme="minorEastAsia" w:cstheme="minorEastAsia"/>
                <w:sz w:val="15"/>
                <w:szCs w:val="15"/>
              </w:rPr>
            </w:pPr>
          </w:p>
        </w:tc>
      </w:tr>
      <w:tr w14:paraId="2F8AA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A4C5F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0A8CE7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8EE270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6A7FDE3">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3F704F5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128" w:type="dxa"/>
            <w:shd w:val="clear" w:color="auto" w:fill="auto"/>
            <w:vAlign w:val="center"/>
          </w:tcPr>
          <w:p w14:paraId="551FF49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082" w:type="dxa"/>
            <w:shd w:val="clear" w:color="auto" w:fill="auto"/>
            <w:vAlign w:val="center"/>
          </w:tcPr>
          <w:p w14:paraId="269D6512">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7C0CAD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328" w:type="dxa"/>
            <w:vAlign w:val="center"/>
          </w:tcPr>
          <w:p w14:paraId="6EFD39ED">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A7A97E">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37B7FF">
            <w:pPr>
              <w:jc w:val="right"/>
              <w:rPr>
                <w:rFonts w:hint="eastAsia" w:asciiTheme="minorEastAsia" w:hAnsiTheme="minorEastAsia" w:eastAsiaTheme="minorEastAsia" w:cstheme="minorEastAsia"/>
                <w:sz w:val="15"/>
                <w:szCs w:val="15"/>
              </w:rPr>
            </w:pPr>
          </w:p>
        </w:tc>
        <w:tc>
          <w:tcPr>
            <w:tcW w:w="918" w:type="dxa"/>
            <w:vAlign w:val="center"/>
          </w:tcPr>
          <w:p w14:paraId="60895E3F">
            <w:pPr>
              <w:jc w:val="right"/>
              <w:rPr>
                <w:rFonts w:hint="eastAsia" w:asciiTheme="minorEastAsia" w:hAnsiTheme="minorEastAsia" w:eastAsiaTheme="minorEastAsia" w:cstheme="minorEastAsia"/>
                <w:sz w:val="15"/>
                <w:szCs w:val="15"/>
              </w:rPr>
            </w:pPr>
          </w:p>
        </w:tc>
        <w:tc>
          <w:tcPr>
            <w:tcW w:w="876" w:type="dxa"/>
            <w:vAlign w:val="center"/>
          </w:tcPr>
          <w:p w14:paraId="0D5D49F6">
            <w:pPr>
              <w:jc w:val="right"/>
              <w:rPr>
                <w:rFonts w:hint="eastAsia" w:asciiTheme="minorEastAsia" w:hAnsiTheme="minorEastAsia" w:eastAsiaTheme="minorEastAsia" w:cstheme="minorEastAsia"/>
                <w:sz w:val="15"/>
                <w:szCs w:val="15"/>
              </w:rPr>
            </w:pPr>
          </w:p>
        </w:tc>
        <w:tc>
          <w:tcPr>
            <w:tcW w:w="876" w:type="dxa"/>
            <w:vAlign w:val="center"/>
          </w:tcPr>
          <w:p w14:paraId="4D96790C">
            <w:pPr>
              <w:jc w:val="right"/>
              <w:rPr>
                <w:rFonts w:hint="eastAsia" w:asciiTheme="minorEastAsia" w:hAnsiTheme="minorEastAsia" w:eastAsiaTheme="minorEastAsia" w:cstheme="minorEastAsia"/>
                <w:sz w:val="15"/>
                <w:szCs w:val="15"/>
              </w:rPr>
            </w:pPr>
          </w:p>
        </w:tc>
        <w:tc>
          <w:tcPr>
            <w:tcW w:w="876" w:type="dxa"/>
            <w:vAlign w:val="center"/>
          </w:tcPr>
          <w:p w14:paraId="2304AE71">
            <w:pPr>
              <w:jc w:val="right"/>
              <w:rPr>
                <w:rFonts w:hint="eastAsia" w:asciiTheme="minorEastAsia" w:hAnsiTheme="minorEastAsia" w:eastAsiaTheme="minorEastAsia" w:cstheme="minorEastAsia"/>
                <w:sz w:val="15"/>
                <w:szCs w:val="15"/>
              </w:rPr>
            </w:pPr>
          </w:p>
        </w:tc>
        <w:tc>
          <w:tcPr>
            <w:tcW w:w="876" w:type="dxa"/>
            <w:vAlign w:val="center"/>
          </w:tcPr>
          <w:p w14:paraId="007B3E09">
            <w:pPr>
              <w:jc w:val="right"/>
              <w:rPr>
                <w:rFonts w:hint="eastAsia" w:asciiTheme="minorEastAsia" w:hAnsiTheme="minorEastAsia" w:eastAsiaTheme="minorEastAsia" w:cstheme="minorEastAsia"/>
                <w:sz w:val="15"/>
                <w:szCs w:val="15"/>
              </w:rPr>
            </w:pPr>
          </w:p>
        </w:tc>
      </w:tr>
      <w:tr w14:paraId="2E92A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54B16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44C8054">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CADB526">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5D3F793">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106073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128" w:type="dxa"/>
            <w:shd w:val="clear" w:color="auto" w:fill="auto"/>
            <w:vAlign w:val="center"/>
          </w:tcPr>
          <w:p w14:paraId="6306E10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082" w:type="dxa"/>
            <w:shd w:val="clear" w:color="auto" w:fill="auto"/>
            <w:vAlign w:val="center"/>
          </w:tcPr>
          <w:p w14:paraId="59BE1A3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082" w:type="dxa"/>
            <w:shd w:val="clear" w:color="auto" w:fill="auto"/>
            <w:vAlign w:val="center"/>
          </w:tcPr>
          <w:p w14:paraId="7714EF6D">
            <w:pPr>
              <w:jc w:val="right"/>
              <w:rPr>
                <w:rFonts w:hint="eastAsia" w:asciiTheme="minorEastAsia" w:hAnsiTheme="minorEastAsia" w:eastAsiaTheme="minorEastAsia" w:cstheme="minorEastAsia"/>
                <w:sz w:val="15"/>
                <w:szCs w:val="15"/>
              </w:rPr>
            </w:pPr>
          </w:p>
        </w:tc>
        <w:tc>
          <w:tcPr>
            <w:tcW w:w="328" w:type="dxa"/>
            <w:vAlign w:val="center"/>
          </w:tcPr>
          <w:p w14:paraId="59F614EC">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457614">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6047E5">
            <w:pPr>
              <w:jc w:val="right"/>
              <w:rPr>
                <w:rFonts w:hint="eastAsia" w:asciiTheme="minorEastAsia" w:hAnsiTheme="minorEastAsia" w:eastAsiaTheme="minorEastAsia" w:cstheme="minorEastAsia"/>
                <w:sz w:val="15"/>
                <w:szCs w:val="15"/>
              </w:rPr>
            </w:pPr>
          </w:p>
        </w:tc>
        <w:tc>
          <w:tcPr>
            <w:tcW w:w="918" w:type="dxa"/>
            <w:vAlign w:val="center"/>
          </w:tcPr>
          <w:p w14:paraId="4319D09D">
            <w:pPr>
              <w:jc w:val="right"/>
              <w:rPr>
                <w:rFonts w:hint="eastAsia" w:asciiTheme="minorEastAsia" w:hAnsiTheme="minorEastAsia" w:eastAsiaTheme="minorEastAsia" w:cstheme="minorEastAsia"/>
                <w:sz w:val="15"/>
                <w:szCs w:val="15"/>
              </w:rPr>
            </w:pPr>
          </w:p>
        </w:tc>
        <w:tc>
          <w:tcPr>
            <w:tcW w:w="876" w:type="dxa"/>
            <w:vAlign w:val="center"/>
          </w:tcPr>
          <w:p w14:paraId="57EBD410">
            <w:pPr>
              <w:jc w:val="right"/>
              <w:rPr>
                <w:rFonts w:hint="eastAsia" w:asciiTheme="minorEastAsia" w:hAnsiTheme="minorEastAsia" w:eastAsiaTheme="minorEastAsia" w:cstheme="minorEastAsia"/>
                <w:sz w:val="15"/>
                <w:szCs w:val="15"/>
              </w:rPr>
            </w:pPr>
          </w:p>
        </w:tc>
        <w:tc>
          <w:tcPr>
            <w:tcW w:w="876" w:type="dxa"/>
            <w:vAlign w:val="center"/>
          </w:tcPr>
          <w:p w14:paraId="5AB89E61">
            <w:pPr>
              <w:jc w:val="right"/>
              <w:rPr>
                <w:rFonts w:hint="eastAsia" w:asciiTheme="minorEastAsia" w:hAnsiTheme="minorEastAsia" w:eastAsiaTheme="minorEastAsia" w:cstheme="minorEastAsia"/>
                <w:sz w:val="15"/>
                <w:szCs w:val="15"/>
              </w:rPr>
            </w:pPr>
          </w:p>
        </w:tc>
        <w:tc>
          <w:tcPr>
            <w:tcW w:w="876" w:type="dxa"/>
            <w:vAlign w:val="center"/>
          </w:tcPr>
          <w:p w14:paraId="63F4E498">
            <w:pPr>
              <w:jc w:val="right"/>
              <w:rPr>
                <w:rFonts w:hint="eastAsia" w:asciiTheme="minorEastAsia" w:hAnsiTheme="minorEastAsia" w:eastAsiaTheme="minorEastAsia" w:cstheme="minorEastAsia"/>
                <w:sz w:val="15"/>
                <w:szCs w:val="15"/>
              </w:rPr>
            </w:pPr>
          </w:p>
        </w:tc>
        <w:tc>
          <w:tcPr>
            <w:tcW w:w="876" w:type="dxa"/>
            <w:vAlign w:val="center"/>
          </w:tcPr>
          <w:p w14:paraId="2A1C55E4">
            <w:pPr>
              <w:jc w:val="right"/>
              <w:rPr>
                <w:rFonts w:hint="eastAsia" w:asciiTheme="minorEastAsia" w:hAnsiTheme="minorEastAsia" w:eastAsiaTheme="minorEastAsia" w:cstheme="minorEastAsia"/>
                <w:sz w:val="15"/>
                <w:szCs w:val="15"/>
              </w:rPr>
            </w:pPr>
          </w:p>
        </w:tc>
      </w:tr>
      <w:tr w14:paraId="23CBE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F511D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BE65EC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2E32AC7">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D91A107">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314E58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128" w:type="dxa"/>
            <w:shd w:val="clear" w:color="auto" w:fill="auto"/>
            <w:vAlign w:val="center"/>
          </w:tcPr>
          <w:p w14:paraId="3E18E8A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082" w:type="dxa"/>
            <w:shd w:val="clear" w:color="auto" w:fill="auto"/>
            <w:vAlign w:val="center"/>
          </w:tcPr>
          <w:p w14:paraId="2CB38C7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082" w:type="dxa"/>
            <w:shd w:val="clear" w:color="auto" w:fill="auto"/>
            <w:vAlign w:val="center"/>
          </w:tcPr>
          <w:p w14:paraId="6D6AA1D7">
            <w:pPr>
              <w:jc w:val="right"/>
              <w:rPr>
                <w:rFonts w:hint="eastAsia" w:asciiTheme="minorEastAsia" w:hAnsiTheme="minorEastAsia" w:eastAsiaTheme="minorEastAsia" w:cstheme="minorEastAsia"/>
                <w:sz w:val="15"/>
                <w:szCs w:val="15"/>
              </w:rPr>
            </w:pPr>
          </w:p>
        </w:tc>
        <w:tc>
          <w:tcPr>
            <w:tcW w:w="328" w:type="dxa"/>
            <w:vAlign w:val="center"/>
          </w:tcPr>
          <w:p w14:paraId="0BA47CB1">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588BC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0EA927">
            <w:pPr>
              <w:jc w:val="right"/>
              <w:rPr>
                <w:rFonts w:hint="eastAsia" w:asciiTheme="minorEastAsia" w:hAnsiTheme="minorEastAsia" w:eastAsiaTheme="minorEastAsia" w:cstheme="minorEastAsia"/>
                <w:sz w:val="15"/>
                <w:szCs w:val="15"/>
              </w:rPr>
            </w:pPr>
          </w:p>
        </w:tc>
        <w:tc>
          <w:tcPr>
            <w:tcW w:w="918" w:type="dxa"/>
            <w:vAlign w:val="center"/>
          </w:tcPr>
          <w:p w14:paraId="370E7B4B">
            <w:pPr>
              <w:jc w:val="right"/>
              <w:rPr>
                <w:rFonts w:hint="eastAsia" w:asciiTheme="minorEastAsia" w:hAnsiTheme="minorEastAsia" w:eastAsiaTheme="minorEastAsia" w:cstheme="minorEastAsia"/>
                <w:sz w:val="15"/>
                <w:szCs w:val="15"/>
              </w:rPr>
            </w:pPr>
          </w:p>
        </w:tc>
        <w:tc>
          <w:tcPr>
            <w:tcW w:w="876" w:type="dxa"/>
            <w:vAlign w:val="center"/>
          </w:tcPr>
          <w:p w14:paraId="7BDF68D0">
            <w:pPr>
              <w:jc w:val="right"/>
              <w:rPr>
                <w:rFonts w:hint="eastAsia" w:asciiTheme="minorEastAsia" w:hAnsiTheme="minorEastAsia" w:eastAsiaTheme="minorEastAsia" w:cstheme="minorEastAsia"/>
                <w:sz w:val="15"/>
                <w:szCs w:val="15"/>
              </w:rPr>
            </w:pPr>
          </w:p>
        </w:tc>
        <w:tc>
          <w:tcPr>
            <w:tcW w:w="876" w:type="dxa"/>
            <w:vAlign w:val="center"/>
          </w:tcPr>
          <w:p w14:paraId="40CC889C">
            <w:pPr>
              <w:jc w:val="right"/>
              <w:rPr>
                <w:rFonts w:hint="eastAsia" w:asciiTheme="minorEastAsia" w:hAnsiTheme="minorEastAsia" w:eastAsiaTheme="minorEastAsia" w:cstheme="minorEastAsia"/>
                <w:sz w:val="15"/>
                <w:szCs w:val="15"/>
              </w:rPr>
            </w:pPr>
          </w:p>
        </w:tc>
        <w:tc>
          <w:tcPr>
            <w:tcW w:w="876" w:type="dxa"/>
            <w:vAlign w:val="center"/>
          </w:tcPr>
          <w:p w14:paraId="0D35B59D">
            <w:pPr>
              <w:jc w:val="right"/>
              <w:rPr>
                <w:rFonts w:hint="eastAsia" w:asciiTheme="minorEastAsia" w:hAnsiTheme="minorEastAsia" w:eastAsiaTheme="minorEastAsia" w:cstheme="minorEastAsia"/>
                <w:sz w:val="15"/>
                <w:szCs w:val="15"/>
              </w:rPr>
            </w:pPr>
          </w:p>
        </w:tc>
        <w:tc>
          <w:tcPr>
            <w:tcW w:w="876" w:type="dxa"/>
            <w:vAlign w:val="center"/>
          </w:tcPr>
          <w:p w14:paraId="39DE0837">
            <w:pPr>
              <w:jc w:val="right"/>
              <w:rPr>
                <w:rFonts w:hint="eastAsia" w:asciiTheme="minorEastAsia" w:hAnsiTheme="minorEastAsia" w:eastAsiaTheme="minorEastAsia" w:cstheme="minorEastAsia"/>
                <w:sz w:val="15"/>
                <w:szCs w:val="15"/>
              </w:rPr>
            </w:pPr>
          </w:p>
        </w:tc>
      </w:tr>
      <w:tr w14:paraId="4B5CB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F62E08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5079F1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2D4CC4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C7886FB">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31B9934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36.90</w:t>
            </w:r>
          </w:p>
        </w:tc>
        <w:tc>
          <w:tcPr>
            <w:tcW w:w="1128" w:type="dxa"/>
            <w:shd w:val="clear" w:color="auto" w:fill="auto"/>
            <w:vAlign w:val="center"/>
          </w:tcPr>
          <w:p w14:paraId="40C55E6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36.90</w:t>
            </w:r>
          </w:p>
        </w:tc>
        <w:tc>
          <w:tcPr>
            <w:tcW w:w="1082" w:type="dxa"/>
            <w:shd w:val="clear" w:color="auto" w:fill="auto"/>
            <w:vAlign w:val="center"/>
          </w:tcPr>
          <w:p w14:paraId="7B135B1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36.90</w:t>
            </w:r>
          </w:p>
        </w:tc>
        <w:tc>
          <w:tcPr>
            <w:tcW w:w="1082" w:type="dxa"/>
            <w:shd w:val="clear" w:color="auto" w:fill="auto"/>
            <w:vAlign w:val="center"/>
          </w:tcPr>
          <w:p w14:paraId="3CCF5CDF">
            <w:pPr>
              <w:jc w:val="right"/>
              <w:rPr>
                <w:rFonts w:hint="eastAsia" w:asciiTheme="minorEastAsia" w:hAnsiTheme="minorEastAsia" w:eastAsiaTheme="minorEastAsia" w:cstheme="minorEastAsia"/>
                <w:sz w:val="15"/>
                <w:szCs w:val="15"/>
              </w:rPr>
            </w:pPr>
          </w:p>
        </w:tc>
        <w:tc>
          <w:tcPr>
            <w:tcW w:w="328" w:type="dxa"/>
            <w:vAlign w:val="center"/>
          </w:tcPr>
          <w:p w14:paraId="4EFEEFD0">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BABF6E">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DB644B">
            <w:pPr>
              <w:jc w:val="right"/>
              <w:rPr>
                <w:rFonts w:hint="eastAsia" w:asciiTheme="minorEastAsia" w:hAnsiTheme="minorEastAsia" w:eastAsiaTheme="minorEastAsia" w:cstheme="minorEastAsia"/>
                <w:sz w:val="15"/>
                <w:szCs w:val="15"/>
              </w:rPr>
            </w:pPr>
          </w:p>
        </w:tc>
        <w:tc>
          <w:tcPr>
            <w:tcW w:w="918" w:type="dxa"/>
            <w:vAlign w:val="center"/>
          </w:tcPr>
          <w:p w14:paraId="63F2FE10">
            <w:pPr>
              <w:jc w:val="right"/>
              <w:rPr>
                <w:rFonts w:hint="eastAsia" w:asciiTheme="minorEastAsia" w:hAnsiTheme="minorEastAsia" w:eastAsiaTheme="minorEastAsia" w:cstheme="minorEastAsia"/>
                <w:sz w:val="15"/>
                <w:szCs w:val="15"/>
              </w:rPr>
            </w:pPr>
          </w:p>
        </w:tc>
        <w:tc>
          <w:tcPr>
            <w:tcW w:w="876" w:type="dxa"/>
            <w:vAlign w:val="center"/>
          </w:tcPr>
          <w:p w14:paraId="590482DB">
            <w:pPr>
              <w:jc w:val="right"/>
              <w:rPr>
                <w:rFonts w:hint="eastAsia" w:asciiTheme="minorEastAsia" w:hAnsiTheme="minorEastAsia" w:eastAsiaTheme="minorEastAsia" w:cstheme="minorEastAsia"/>
                <w:sz w:val="15"/>
                <w:szCs w:val="15"/>
              </w:rPr>
            </w:pPr>
          </w:p>
        </w:tc>
        <w:tc>
          <w:tcPr>
            <w:tcW w:w="876" w:type="dxa"/>
            <w:vAlign w:val="center"/>
          </w:tcPr>
          <w:p w14:paraId="33A5F617">
            <w:pPr>
              <w:jc w:val="right"/>
              <w:rPr>
                <w:rFonts w:hint="eastAsia" w:asciiTheme="minorEastAsia" w:hAnsiTheme="minorEastAsia" w:eastAsiaTheme="minorEastAsia" w:cstheme="minorEastAsia"/>
                <w:sz w:val="15"/>
                <w:szCs w:val="15"/>
              </w:rPr>
            </w:pPr>
          </w:p>
        </w:tc>
        <w:tc>
          <w:tcPr>
            <w:tcW w:w="876" w:type="dxa"/>
            <w:vAlign w:val="center"/>
          </w:tcPr>
          <w:p w14:paraId="481D4D24">
            <w:pPr>
              <w:jc w:val="right"/>
              <w:rPr>
                <w:rFonts w:hint="eastAsia" w:asciiTheme="minorEastAsia" w:hAnsiTheme="minorEastAsia" w:eastAsiaTheme="minorEastAsia" w:cstheme="minorEastAsia"/>
                <w:sz w:val="15"/>
                <w:szCs w:val="15"/>
              </w:rPr>
            </w:pPr>
          </w:p>
        </w:tc>
        <w:tc>
          <w:tcPr>
            <w:tcW w:w="876" w:type="dxa"/>
            <w:vAlign w:val="center"/>
          </w:tcPr>
          <w:p w14:paraId="60634235">
            <w:pPr>
              <w:jc w:val="right"/>
              <w:rPr>
                <w:rFonts w:hint="eastAsia" w:asciiTheme="minorEastAsia" w:hAnsiTheme="minorEastAsia" w:eastAsiaTheme="minorEastAsia" w:cstheme="minorEastAsia"/>
                <w:sz w:val="15"/>
                <w:szCs w:val="15"/>
              </w:rPr>
            </w:pPr>
          </w:p>
        </w:tc>
      </w:tr>
      <w:tr w14:paraId="6C98C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F3927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7DC3D7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4A20F3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851BE69">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0588176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128" w:type="dxa"/>
            <w:shd w:val="clear" w:color="auto" w:fill="auto"/>
            <w:vAlign w:val="center"/>
          </w:tcPr>
          <w:p w14:paraId="15E3B10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22D82E1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52E9BDBE">
            <w:pPr>
              <w:jc w:val="right"/>
              <w:rPr>
                <w:rFonts w:hint="eastAsia" w:asciiTheme="minorEastAsia" w:hAnsiTheme="minorEastAsia" w:eastAsiaTheme="minorEastAsia" w:cstheme="minorEastAsia"/>
                <w:sz w:val="15"/>
                <w:szCs w:val="15"/>
              </w:rPr>
            </w:pPr>
          </w:p>
        </w:tc>
        <w:tc>
          <w:tcPr>
            <w:tcW w:w="328" w:type="dxa"/>
            <w:vAlign w:val="center"/>
          </w:tcPr>
          <w:p w14:paraId="63A765C0">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C3E52C">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0D5AA9">
            <w:pPr>
              <w:jc w:val="right"/>
              <w:rPr>
                <w:rFonts w:hint="eastAsia" w:asciiTheme="minorEastAsia" w:hAnsiTheme="minorEastAsia" w:eastAsiaTheme="minorEastAsia" w:cstheme="minorEastAsia"/>
                <w:sz w:val="15"/>
                <w:szCs w:val="15"/>
              </w:rPr>
            </w:pPr>
          </w:p>
        </w:tc>
        <w:tc>
          <w:tcPr>
            <w:tcW w:w="918" w:type="dxa"/>
            <w:vAlign w:val="center"/>
          </w:tcPr>
          <w:p w14:paraId="60845327">
            <w:pPr>
              <w:jc w:val="right"/>
              <w:rPr>
                <w:rFonts w:hint="eastAsia" w:asciiTheme="minorEastAsia" w:hAnsiTheme="minorEastAsia" w:eastAsiaTheme="minorEastAsia" w:cstheme="minorEastAsia"/>
                <w:sz w:val="15"/>
                <w:szCs w:val="15"/>
              </w:rPr>
            </w:pPr>
          </w:p>
        </w:tc>
        <w:tc>
          <w:tcPr>
            <w:tcW w:w="876" w:type="dxa"/>
            <w:vAlign w:val="center"/>
          </w:tcPr>
          <w:p w14:paraId="2AFD32E2">
            <w:pPr>
              <w:jc w:val="right"/>
              <w:rPr>
                <w:rFonts w:hint="eastAsia" w:asciiTheme="minorEastAsia" w:hAnsiTheme="minorEastAsia" w:eastAsiaTheme="minorEastAsia" w:cstheme="minorEastAsia"/>
                <w:sz w:val="15"/>
                <w:szCs w:val="15"/>
              </w:rPr>
            </w:pPr>
          </w:p>
        </w:tc>
        <w:tc>
          <w:tcPr>
            <w:tcW w:w="876" w:type="dxa"/>
            <w:vAlign w:val="center"/>
          </w:tcPr>
          <w:p w14:paraId="4BCCB6CE">
            <w:pPr>
              <w:jc w:val="right"/>
              <w:rPr>
                <w:rFonts w:hint="eastAsia" w:asciiTheme="minorEastAsia" w:hAnsiTheme="minorEastAsia" w:eastAsiaTheme="minorEastAsia" w:cstheme="minorEastAsia"/>
                <w:sz w:val="15"/>
                <w:szCs w:val="15"/>
              </w:rPr>
            </w:pPr>
          </w:p>
        </w:tc>
        <w:tc>
          <w:tcPr>
            <w:tcW w:w="876" w:type="dxa"/>
            <w:vAlign w:val="center"/>
          </w:tcPr>
          <w:p w14:paraId="6B3B0246">
            <w:pPr>
              <w:jc w:val="right"/>
              <w:rPr>
                <w:rFonts w:hint="eastAsia" w:asciiTheme="minorEastAsia" w:hAnsiTheme="minorEastAsia" w:eastAsiaTheme="minorEastAsia" w:cstheme="minorEastAsia"/>
                <w:sz w:val="15"/>
                <w:szCs w:val="15"/>
              </w:rPr>
            </w:pPr>
          </w:p>
        </w:tc>
        <w:tc>
          <w:tcPr>
            <w:tcW w:w="876" w:type="dxa"/>
            <w:vAlign w:val="center"/>
          </w:tcPr>
          <w:p w14:paraId="07CE3D27">
            <w:pPr>
              <w:jc w:val="right"/>
              <w:rPr>
                <w:rFonts w:hint="eastAsia" w:asciiTheme="minorEastAsia" w:hAnsiTheme="minorEastAsia" w:eastAsiaTheme="minorEastAsia" w:cstheme="minorEastAsia"/>
                <w:sz w:val="15"/>
                <w:szCs w:val="15"/>
              </w:rPr>
            </w:pPr>
          </w:p>
        </w:tc>
      </w:tr>
      <w:tr w14:paraId="102BB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72ABE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8389E4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763BD5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3B0A54E">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74C10CB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5.57</w:t>
            </w:r>
          </w:p>
        </w:tc>
        <w:tc>
          <w:tcPr>
            <w:tcW w:w="1128" w:type="dxa"/>
            <w:shd w:val="clear" w:color="auto" w:fill="auto"/>
            <w:vAlign w:val="center"/>
          </w:tcPr>
          <w:p w14:paraId="29B7836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5.57</w:t>
            </w:r>
          </w:p>
        </w:tc>
        <w:tc>
          <w:tcPr>
            <w:tcW w:w="1082" w:type="dxa"/>
            <w:shd w:val="clear" w:color="auto" w:fill="auto"/>
            <w:vAlign w:val="center"/>
          </w:tcPr>
          <w:p w14:paraId="10C16E0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5.57</w:t>
            </w:r>
          </w:p>
        </w:tc>
        <w:tc>
          <w:tcPr>
            <w:tcW w:w="1082" w:type="dxa"/>
            <w:shd w:val="clear" w:color="auto" w:fill="auto"/>
            <w:vAlign w:val="center"/>
          </w:tcPr>
          <w:p w14:paraId="56AC7A3D">
            <w:pPr>
              <w:jc w:val="right"/>
              <w:rPr>
                <w:rFonts w:hint="eastAsia" w:asciiTheme="minorEastAsia" w:hAnsiTheme="minorEastAsia" w:eastAsiaTheme="minorEastAsia" w:cstheme="minorEastAsia"/>
                <w:sz w:val="15"/>
                <w:szCs w:val="15"/>
              </w:rPr>
            </w:pPr>
          </w:p>
        </w:tc>
        <w:tc>
          <w:tcPr>
            <w:tcW w:w="328" w:type="dxa"/>
            <w:vAlign w:val="center"/>
          </w:tcPr>
          <w:p w14:paraId="1B02EA47">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07FFC3">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AD2DAA">
            <w:pPr>
              <w:jc w:val="right"/>
              <w:rPr>
                <w:rFonts w:hint="eastAsia" w:asciiTheme="minorEastAsia" w:hAnsiTheme="minorEastAsia" w:eastAsiaTheme="minorEastAsia" w:cstheme="minorEastAsia"/>
                <w:sz w:val="15"/>
                <w:szCs w:val="15"/>
              </w:rPr>
            </w:pPr>
          </w:p>
        </w:tc>
        <w:tc>
          <w:tcPr>
            <w:tcW w:w="918" w:type="dxa"/>
            <w:vAlign w:val="center"/>
          </w:tcPr>
          <w:p w14:paraId="4D1BB9B3">
            <w:pPr>
              <w:jc w:val="right"/>
              <w:rPr>
                <w:rFonts w:hint="eastAsia" w:asciiTheme="minorEastAsia" w:hAnsiTheme="minorEastAsia" w:eastAsiaTheme="minorEastAsia" w:cstheme="minorEastAsia"/>
                <w:sz w:val="15"/>
                <w:szCs w:val="15"/>
              </w:rPr>
            </w:pPr>
          </w:p>
        </w:tc>
        <w:tc>
          <w:tcPr>
            <w:tcW w:w="876" w:type="dxa"/>
            <w:vAlign w:val="center"/>
          </w:tcPr>
          <w:p w14:paraId="020FEDB4">
            <w:pPr>
              <w:jc w:val="right"/>
              <w:rPr>
                <w:rFonts w:hint="eastAsia" w:asciiTheme="minorEastAsia" w:hAnsiTheme="minorEastAsia" w:eastAsiaTheme="minorEastAsia" w:cstheme="minorEastAsia"/>
                <w:sz w:val="15"/>
                <w:szCs w:val="15"/>
              </w:rPr>
            </w:pPr>
          </w:p>
        </w:tc>
        <w:tc>
          <w:tcPr>
            <w:tcW w:w="876" w:type="dxa"/>
            <w:vAlign w:val="center"/>
          </w:tcPr>
          <w:p w14:paraId="7556DCC9">
            <w:pPr>
              <w:jc w:val="right"/>
              <w:rPr>
                <w:rFonts w:hint="eastAsia" w:asciiTheme="minorEastAsia" w:hAnsiTheme="minorEastAsia" w:eastAsiaTheme="minorEastAsia" w:cstheme="minorEastAsia"/>
                <w:sz w:val="15"/>
                <w:szCs w:val="15"/>
              </w:rPr>
            </w:pPr>
          </w:p>
        </w:tc>
        <w:tc>
          <w:tcPr>
            <w:tcW w:w="876" w:type="dxa"/>
            <w:vAlign w:val="center"/>
          </w:tcPr>
          <w:p w14:paraId="0F27BDC9">
            <w:pPr>
              <w:jc w:val="right"/>
              <w:rPr>
                <w:rFonts w:hint="eastAsia" w:asciiTheme="minorEastAsia" w:hAnsiTheme="minorEastAsia" w:eastAsiaTheme="minorEastAsia" w:cstheme="minorEastAsia"/>
                <w:sz w:val="15"/>
                <w:szCs w:val="15"/>
              </w:rPr>
            </w:pPr>
          </w:p>
        </w:tc>
        <w:tc>
          <w:tcPr>
            <w:tcW w:w="876" w:type="dxa"/>
            <w:vAlign w:val="center"/>
          </w:tcPr>
          <w:p w14:paraId="75FF0FAF">
            <w:pPr>
              <w:jc w:val="right"/>
              <w:rPr>
                <w:rFonts w:hint="eastAsia" w:asciiTheme="minorEastAsia" w:hAnsiTheme="minorEastAsia" w:eastAsiaTheme="minorEastAsia" w:cstheme="minorEastAsia"/>
                <w:sz w:val="15"/>
                <w:szCs w:val="15"/>
              </w:rPr>
            </w:pPr>
          </w:p>
        </w:tc>
      </w:tr>
      <w:tr w14:paraId="3199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E8372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E6369E4">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175032A">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4F374B1">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4331D44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3CF3816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671EF02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23A76964">
            <w:pPr>
              <w:jc w:val="right"/>
              <w:rPr>
                <w:rFonts w:hint="eastAsia" w:asciiTheme="minorEastAsia" w:hAnsiTheme="minorEastAsia" w:eastAsiaTheme="minorEastAsia" w:cstheme="minorEastAsia"/>
                <w:sz w:val="15"/>
                <w:szCs w:val="15"/>
              </w:rPr>
            </w:pPr>
          </w:p>
        </w:tc>
        <w:tc>
          <w:tcPr>
            <w:tcW w:w="328" w:type="dxa"/>
            <w:vAlign w:val="center"/>
          </w:tcPr>
          <w:p w14:paraId="4298A588">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5FA4DF">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FEA03B">
            <w:pPr>
              <w:jc w:val="right"/>
              <w:rPr>
                <w:rFonts w:hint="eastAsia" w:asciiTheme="minorEastAsia" w:hAnsiTheme="minorEastAsia" w:eastAsiaTheme="minorEastAsia" w:cstheme="minorEastAsia"/>
                <w:sz w:val="15"/>
                <w:szCs w:val="15"/>
              </w:rPr>
            </w:pPr>
          </w:p>
        </w:tc>
        <w:tc>
          <w:tcPr>
            <w:tcW w:w="918" w:type="dxa"/>
            <w:vAlign w:val="center"/>
          </w:tcPr>
          <w:p w14:paraId="777239A0">
            <w:pPr>
              <w:jc w:val="right"/>
              <w:rPr>
                <w:rFonts w:hint="eastAsia" w:asciiTheme="minorEastAsia" w:hAnsiTheme="minorEastAsia" w:eastAsiaTheme="minorEastAsia" w:cstheme="minorEastAsia"/>
                <w:sz w:val="15"/>
                <w:szCs w:val="15"/>
              </w:rPr>
            </w:pPr>
          </w:p>
        </w:tc>
        <w:tc>
          <w:tcPr>
            <w:tcW w:w="876" w:type="dxa"/>
            <w:vAlign w:val="center"/>
          </w:tcPr>
          <w:p w14:paraId="5F252960">
            <w:pPr>
              <w:jc w:val="right"/>
              <w:rPr>
                <w:rFonts w:hint="eastAsia" w:asciiTheme="minorEastAsia" w:hAnsiTheme="minorEastAsia" w:eastAsiaTheme="minorEastAsia" w:cstheme="minorEastAsia"/>
                <w:sz w:val="15"/>
                <w:szCs w:val="15"/>
              </w:rPr>
            </w:pPr>
          </w:p>
        </w:tc>
        <w:tc>
          <w:tcPr>
            <w:tcW w:w="876" w:type="dxa"/>
            <w:vAlign w:val="center"/>
          </w:tcPr>
          <w:p w14:paraId="633DB5A0">
            <w:pPr>
              <w:jc w:val="right"/>
              <w:rPr>
                <w:rFonts w:hint="eastAsia" w:asciiTheme="minorEastAsia" w:hAnsiTheme="minorEastAsia" w:eastAsiaTheme="minorEastAsia" w:cstheme="minorEastAsia"/>
                <w:sz w:val="15"/>
                <w:szCs w:val="15"/>
              </w:rPr>
            </w:pPr>
          </w:p>
        </w:tc>
        <w:tc>
          <w:tcPr>
            <w:tcW w:w="876" w:type="dxa"/>
            <w:vAlign w:val="center"/>
          </w:tcPr>
          <w:p w14:paraId="65250733">
            <w:pPr>
              <w:jc w:val="right"/>
              <w:rPr>
                <w:rFonts w:hint="eastAsia" w:asciiTheme="minorEastAsia" w:hAnsiTheme="minorEastAsia" w:eastAsiaTheme="minorEastAsia" w:cstheme="minorEastAsia"/>
                <w:sz w:val="15"/>
                <w:szCs w:val="15"/>
              </w:rPr>
            </w:pPr>
          </w:p>
        </w:tc>
        <w:tc>
          <w:tcPr>
            <w:tcW w:w="876" w:type="dxa"/>
            <w:vAlign w:val="center"/>
          </w:tcPr>
          <w:p w14:paraId="746671C5">
            <w:pPr>
              <w:jc w:val="right"/>
              <w:rPr>
                <w:rFonts w:hint="eastAsia" w:asciiTheme="minorEastAsia" w:hAnsiTheme="minorEastAsia" w:eastAsiaTheme="minorEastAsia" w:cstheme="minorEastAsia"/>
                <w:sz w:val="15"/>
                <w:szCs w:val="15"/>
              </w:rPr>
            </w:pPr>
          </w:p>
        </w:tc>
      </w:tr>
      <w:tr w14:paraId="2874E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41E01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4A0CC0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0C63E30E">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744972">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普惠金融发展支出</w:t>
            </w:r>
          </w:p>
        </w:tc>
        <w:tc>
          <w:tcPr>
            <w:tcW w:w="1070" w:type="dxa"/>
            <w:shd w:val="clear" w:color="auto" w:fill="auto"/>
            <w:vAlign w:val="center"/>
          </w:tcPr>
          <w:p w14:paraId="559081E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6642646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1E4A2D3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5AF1AA03">
            <w:pPr>
              <w:jc w:val="right"/>
              <w:rPr>
                <w:rFonts w:hint="eastAsia" w:asciiTheme="minorEastAsia" w:hAnsiTheme="minorEastAsia" w:eastAsiaTheme="minorEastAsia" w:cstheme="minorEastAsia"/>
                <w:sz w:val="15"/>
                <w:szCs w:val="15"/>
              </w:rPr>
            </w:pPr>
          </w:p>
        </w:tc>
        <w:tc>
          <w:tcPr>
            <w:tcW w:w="328" w:type="dxa"/>
            <w:vAlign w:val="center"/>
          </w:tcPr>
          <w:p w14:paraId="1AF33F0F">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74115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AF95B7">
            <w:pPr>
              <w:jc w:val="right"/>
              <w:rPr>
                <w:rFonts w:hint="eastAsia" w:asciiTheme="minorEastAsia" w:hAnsiTheme="minorEastAsia" w:eastAsiaTheme="minorEastAsia" w:cstheme="minorEastAsia"/>
                <w:sz w:val="15"/>
                <w:szCs w:val="15"/>
              </w:rPr>
            </w:pPr>
          </w:p>
        </w:tc>
        <w:tc>
          <w:tcPr>
            <w:tcW w:w="918" w:type="dxa"/>
            <w:vAlign w:val="center"/>
          </w:tcPr>
          <w:p w14:paraId="1C16AA15">
            <w:pPr>
              <w:jc w:val="right"/>
              <w:rPr>
                <w:rFonts w:hint="eastAsia" w:asciiTheme="minorEastAsia" w:hAnsiTheme="minorEastAsia" w:eastAsiaTheme="minorEastAsia" w:cstheme="minorEastAsia"/>
                <w:sz w:val="15"/>
                <w:szCs w:val="15"/>
              </w:rPr>
            </w:pPr>
          </w:p>
        </w:tc>
        <w:tc>
          <w:tcPr>
            <w:tcW w:w="876" w:type="dxa"/>
            <w:vAlign w:val="center"/>
          </w:tcPr>
          <w:p w14:paraId="567A14B7">
            <w:pPr>
              <w:jc w:val="right"/>
              <w:rPr>
                <w:rFonts w:hint="eastAsia" w:asciiTheme="minorEastAsia" w:hAnsiTheme="minorEastAsia" w:eastAsiaTheme="minorEastAsia" w:cstheme="minorEastAsia"/>
                <w:sz w:val="15"/>
                <w:szCs w:val="15"/>
              </w:rPr>
            </w:pPr>
          </w:p>
        </w:tc>
        <w:tc>
          <w:tcPr>
            <w:tcW w:w="876" w:type="dxa"/>
            <w:vAlign w:val="center"/>
          </w:tcPr>
          <w:p w14:paraId="679747DF">
            <w:pPr>
              <w:jc w:val="right"/>
              <w:rPr>
                <w:rFonts w:hint="eastAsia" w:asciiTheme="minorEastAsia" w:hAnsiTheme="minorEastAsia" w:eastAsiaTheme="minorEastAsia" w:cstheme="minorEastAsia"/>
                <w:sz w:val="15"/>
                <w:szCs w:val="15"/>
              </w:rPr>
            </w:pPr>
          </w:p>
        </w:tc>
        <w:tc>
          <w:tcPr>
            <w:tcW w:w="876" w:type="dxa"/>
            <w:vAlign w:val="center"/>
          </w:tcPr>
          <w:p w14:paraId="65607795">
            <w:pPr>
              <w:jc w:val="right"/>
              <w:rPr>
                <w:rFonts w:hint="eastAsia" w:asciiTheme="minorEastAsia" w:hAnsiTheme="minorEastAsia" w:eastAsiaTheme="minorEastAsia" w:cstheme="minorEastAsia"/>
                <w:sz w:val="15"/>
                <w:szCs w:val="15"/>
              </w:rPr>
            </w:pPr>
          </w:p>
        </w:tc>
        <w:tc>
          <w:tcPr>
            <w:tcW w:w="876" w:type="dxa"/>
            <w:vAlign w:val="center"/>
          </w:tcPr>
          <w:p w14:paraId="4CA4D1A3">
            <w:pPr>
              <w:jc w:val="right"/>
              <w:rPr>
                <w:rFonts w:hint="eastAsia" w:asciiTheme="minorEastAsia" w:hAnsiTheme="minorEastAsia" w:eastAsiaTheme="minorEastAsia" w:cstheme="minorEastAsia"/>
                <w:sz w:val="15"/>
                <w:szCs w:val="15"/>
              </w:rPr>
            </w:pPr>
          </w:p>
        </w:tc>
      </w:tr>
      <w:tr w14:paraId="7FE76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3BF26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2DB1A6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4ECB192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4505330D">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创业担保贷款贴息及奖补</w:t>
            </w:r>
          </w:p>
        </w:tc>
        <w:tc>
          <w:tcPr>
            <w:tcW w:w="1070" w:type="dxa"/>
            <w:shd w:val="clear" w:color="auto" w:fill="auto"/>
            <w:vAlign w:val="center"/>
          </w:tcPr>
          <w:p w14:paraId="79E774A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073EF05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4B24933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175AB239">
            <w:pPr>
              <w:jc w:val="right"/>
              <w:rPr>
                <w:rFonts w:hint="eastAsia" w:asciiTheme="minorEastAsia" w:hAnsiTheme="minorEastAsia" w:eastAsiaTheme="minorEastAsia" w:cstheme="minorEastAsia"/>
                <w:sz w:val="15"/>
                <w:szCs w:val="15"/>
              </w:rPr>
            </w:pPr>
          </w:p>
        </w:tc>
        <w:tc>
          <w:tcPr>
            <w:tcW w:w="328" w:type="dxa"/>
            <w:vAlign w:val="center"/>
          </w:tcPr>
          <w:p w14:paraId="3FA11C9B">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4A7068">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A3659A">
            <w:pPr>
              <w:jc w:val="right"/>
              <w:rPr>
                <w:rFonts w:hint="eastAsia" w:asciiTheme="minorEastAsia" w:hAnsiTheme="minorEastAsia" w:eastAsiaTheme="minorEastAsia" w:cstheme="minorEastAsia"/>
                <w:sz w:val="15"/>
                <w:szCs w:val="15"/>
              </w:rPr>
            </w:pPr>
          </w:p>
        </w:tc>
        <w:tc>
          <w:tcPr>
            <w:tcW w:w="918" w:type="dxa"/>
            <w:vAlign w:val="center"/>
          </w:tcPr>
          <w:p w14:paraId="61579592">
            <w:pPr>
              <w:jc w:val="right"/>
              <w:rPr>
                <w:rFonts w:hint="eastAsia" w:asciiTheme="minorEastAsia" w:hAnsiTheme="minorEastAsia" w:eastAsiaTheme="minorEastAsia" w:cstheme="minorEastAsia"/>
                <w:sz w:val="15"/>
                <w:szCs w:val="15"/>
              </w:rPr>
            </w:pPr>
          </w:p>
        </w:tc>
        <w:tc>
          <w:tcPr>
            <w:tcW w:w="876" w:type="dxa"/>
            <w:vAlign w:val="center"/>
          </w:tcPr>
          <w:p w14:paraId="5CB34CFD">
            <w:pPr>
              <w:jc w:val="right"/>
              <w:rPr>
                <w:rFonts w:hint="eastAsia" w:asciiTheme="minorEastAsia" w:hAnsiTheme="minorEastAsia" w:eastAsiaTheme="minorEastAsia" w:cstheme="minorEastAsia"/>
                <w:sz w:val="15"/>
                <w:szCs w:val="15"/>
              </w:rPr>
            </w:pPr>
          </w:p>
        </w:tc>
        <w:tc>
          <w:tcPr>
            <w:tcW w:w="876" w:type="dxa"/>
            <w:vAlign w:val="center"/>
          </w:tcPr>
          <w:p w14:paraId="221F9434">
            <w:pPr>
              <w:jc w:val="right"/>
              <w:rPr>
                <w:rFonts w:hint="eastAsia" w:asciiTheme="minorEastAsia" w:hAnsiTheme="minorEastAsia" w:eastAsiaTheme="minorEastAsia" w:cstheme="minorEastAsia"/>
                <w:sz w:val="15"/>
                <w:szCs w:val="15"/>
              </w:rPr>
            </w:pPr>
          </w:p>
        </w:tc>
        <w:tc>
          <w:tcPr>
            <w:tcW w:w="876" w:type="dxa"/>
            <w:vAlign w:val="center"/>
          </w:tcPr>
          <w:p w14:paraId="38DB8ECC">
            <w:pPr>
              <w:jc w:val="right"/>
              <w:rPr>
                <w:rFonts w:hint="eastAsia" w:asciiTheme="minorEastAsia" w:hAnsiTheme="minorEastAsia" w:eastAsiaTheme="minorEastAsia" w:cstheme="minorEastAsia"/>
                <w:sz w:val="15"/>
                <w:szCs w:val="15"/>
              </w:rPr>
            </w:pPr>
          </w:p>
        </w:tc>
        <w:tc>
          <w:tcPr>
            <w:tcW w:w="876" w:type="dxa"/>
            <w:vAlign w:val="center"/>
          </w:tcPr>
          <w:p w14:paraId="5A3A7B93">
            <w:pPr>
              <w:jc w:val="right"/>
              <w:rPr>
                <w:rFonts w:hint="eastAsia" w:asciiTheme="minorEastAsia" w:hAnsiTheme="minorEastAsia" w:eastAsiaTheme="minorEastAsia" w:cstheme="minorEastAsia"/>
                <w:sz w:val="15"/>
                <w:szCs w:val="15"/>
              </w:rPr>
            </w:pPr>
          </w:p>
        </w:tc>
      </w:tr>
      <w:tr w14:paraId="13A81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5F791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76682D32">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9098AC7">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223F13">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资源勘探工业信息等支出</w:t>
            </w:r>
          </w:p>
        </w:tc>
        <w:tc>
          <w:tcPr>
            <w:tcW w:w="1070" w:type="dxa"/>
            <w:shd w:val="clear" w:color="auto" w:fill="auto"/>
            <w:vAlign w:val="center"/>
          </w:tcPr>
          <w:p w14:paraId="29DD7CD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22BC0BA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439D072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7A9D66BF">
            <w:pPr>
              <w:jc w:val="right"/>
              <w:rPr>
                <w:rFonts w:hint="eastAsia" w:asciiTheme="minorEastAsia" w:hAnsiTheme="minorEastAsia" w:eastAsiaTheme="minorEastAsia" w:cstheme="minorEastAsia"/>
                <w:sz w:val="15"/>
                <w:szCs w:val="15"/>
              </w:rPr>
            </w:pPr>
          </w:p>
        </w:tc>
        <w:tc>
          <w:tcPr>
            <w:tcW w:w="328" w:type="dxa"/>
            <w:vAlign w:val="center"/>
          </w:tcPr>
          <w:p w14:paraId="47CAA8FE">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173803">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15DF0A">
            <w:pPr>
              <w:jc w:val="right"/>
              <w:rPr>
                <w:rFonts w:hint="eastAsia" w:asciiTheme="minorEastAsia" w:hAnsiTheme="minorEastAsia" w:eastAsiaTheme="minorEastAsia" w:cstheme="minorEastAsia"/>
                <w:sz w:val="15"/>
                <w:szCs w:val="15"/>
              </w:rPr>
            </w:pPr>
          </w:p>
        </w:tc>
        <w:tc>
          <w:tcPr>
            <w:tcW w:w="918" w:type="dxa"/>
            <w:vAlign w:val="center"/>
          </w:tcPr>
          <w:p w14:paraId="69FA59E0">
            <w:pPr>
              <w:jc w:val="right"/>
              <w:rPr>
                <w:rFonts w:hint="eastAsia" w:asciiTheme="minorEastAsia" w:hAnsiTheme="minorEastAsia" w:eastAsiaTheme="minorEastAsia" w:cstheme="minorEastAsia"/>
                <w:sz w:val="15"/>
                <w:szCs w:val="15"/>
              </w:rPr>
            </w:pPr>
          </w:p>
        </w:tc>
        <w:tc>
          <w:tcPr>
            <w:tcW w:w="876" w:type="dxa"/>
            <w:vAlign w:val="center"/>
          </w:tcPr>
          <w:p w14:paraId="47F691FA">
            <w:pPr>
              <w:jc w:val="right"/>
              <w:rPr>
                <w:rFonts w:hint="eastAsia" w:asciiTheme="minorEastAsia" w:hAnsiTheme="minorEastAsia" w:eastAsiaTheme="minorEastAsia" w:cstheme="minorEastAsia"/>
                <w:sz w:val="15"/>
                <w:szCs w:val="15"/>
              </w:rPr>
            </w:pPr>
          </w:p>
        </w:tc>
        <w:tc>
          <w:tcPr>
            <w:tcW w:w="876" w:type="dxa"/>
            <w:vAlign w:val="center"/>
          </w:tcPr>
          <w:p w14:paraId="7D1A66B2">
            <w:pPr>
              <w:jc w:val="right"/>
              <w:rPr>
                <w:rFonts w:hint="eastAsia" w:asciiTheme="minorEastAsia" w:hAnsiTheme="minorEastAsia" w:eastAsiaTheme="minorEastAsia" w:cstheme="minorEastAsia"/>
                <w:sz w:val="15"/>
                <w:szCs w:val="15"/>
              </w:rPr>
            </w:pPr>
          </w:p>
        </w:tc>
        <w:tc>
          <w:tcPr>
            <w:tcW w:w="876" w:type="dxa"/>
            <w:vAlign w:val="center"/>
          </w:tcPr>
          <w:p w14:paraId="3BD04B62">
            <w:pPr>
              <w:jc w:val="right"/>
              <w:rPr>
                <w:rFonts w:hint="eastAsia" w:asciiTheme="minorEastAsia" w:hAnsiTheme="minorEastAsia" w:eastAsiaTheme="minorEastAsia" w:cstheme="minorEastAsia"/>
                <w:sz w:val="15"/>
                <w:szCs w:val="15"/>
              </w:rPr>
            </w:pPr>
          </w:p>
        </w:tc>
        <w:tc>
          <w:tcPr>
            <w:tcW w:w="876" w:type="dxa"/>
            <w:vAlign w:val="center"/>
          </w:tcPr>
          <w:p w14:paraId="2096A388">
            <w:pPr>
              <w:jc w:val="right"/>
              <w:rPr>
                <w:rFonts w:hint="eastAsia" w:asciiTheme="minorEastAsia" w:hAnsiTheme="minorEastAsia" w:eastAsiaTheme="minorEastAsia" w:cstheme="minorEastAsia"/>
                <w:sz w:val="15"/>
                <w:szCs w:val="15"/>
              </w:rPr>
            </w:pPr>
          </w:p>
        </w:tc>
      </w:tr>
      <w:tr w14:paraId="3CF6D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7313E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0A6C886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7C724AA">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D4E25C">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制造业</w:t>
            </w:r>
          </w:p>
        </w:tc>
        <w:tc>
          <w:tcPr>
            <w:tcW w:w="1070" w:type="dxa"/>
            <w:shd w:val="clear" w:color="auto" w:fill="auto"/>
            <w:vAlign w:val="center"/>
          </w:tcPr>
          <w:p w14:paraId="4DEDEB1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0B81251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420F0E8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6E7203E4">
            <w:pPr>
              <w:jc w:val="right"/>
              <w:rPr>
                <w:rFonts w:hint="eastAsia" w:asciiTheme="minorEastAsia" w:hAnsiTheme="minorEastAsia" w:eastAsiaTheme="minorEastAsia" w:cstheme="minorEastAsia"/>
                <w:sz w:val="15"/>
                <w:szCs w:val="15"/>
              </w:rPr>
            </w:pPr>
          </w:p>
        </w:tc>
        <w:tc>
          <w:tcPr>
            <w:tcW w:w="328" w:type="dxa"/>
            <w:vAlign w:val="center"/>
          </w:tcPr>
          <w:p w14:paraId="5A777D51">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4C70C9">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EBF72A">
            <w:pPr>
              <w:jc w:val="right"/>
              <w:rPr>
                <w:rFonts w:hint="eastAsia" w:asciiTheme="minorEastAsia" w:hAnsiTheme="minorEastAsia" w:eastAsiaTheme="minorEastAsia" w:cstheme="minorEastAsia"/>
                <w:sz w:val="15"/>
                <w:szCs w:val="15"/>
              </w:rPr>
            </w:pPr>
          </w:p>
        </w:tc>
        <w:tc>
          <w:tcPr>
            <w:tcW w:w="918" w:type="dxa"/>
            <w:vAlign w:val="center"/>
          </w:tcPr>
          <w:p w14:paraId="06662E95">
            <w:pPr>
              <w:jc w:val="right"/>
              <w:rPr>
                <w:rFonts w:hint="eastAsia" w:asciiTheme="minorEastAsia" w:hAnsiTheme="minorEastAsia" w:eastAsiaTheme="minorEastAsia" w:cstheme="minorEastAsia"/>
                <w:sz w:val="15"/>
                <w:szCs w:val="15"/>
              </w:rPr>
            </w:pPr>
          </w:p>
        </w:tc>
        <w:tc>
          <w:tcPr>
            <w:tcW w:w="876" w:type="dxa"/>
            <w:vAlign w:val="center"/>
          </w:tcPr>
          <w:p w14:paraId="3F9865A4">
            <w:pPr>
              <w:jc w:val="right"/>
              <w:rPr>
                <w:rFonts w:hint="eastAsia" w:asciiTheme="minorEastAsia" w:hAnsiTheme="minorEastAsia" w:eastAsiaTheme="minorEastAsia" w:cstheme="minorEastAsia"/>
                <w:sz w:val="15"/>
                <w:szCs w:val="15"/>
              </w:rPr>
            </w:pPr>
          </w:p>
        </w:tc>
        <w:tc>
          <w:tcPr>
            <w:tcW w:w="876" w:type="dxa"/>
            <w:vAlign w:val="center"/>
          </w:tcPr>
          <w:p w14:paraId="7302C2F9">
            <w:pPr>
              <w:jc w:val="right"/>
              <w:rPr>
                <w:rFonts w:hint="eastAsia" w:asciiTheme="minorEastAsia" w:hAnsiTheme="minorEastAsia" w:eastAsiaTheme="minorEastAsia" w:cstheme="minorEastAsia"/>
                <w:sz w:val="15"/>
                <w:szCs w:val="15"/>
              </w:rPr>
            </w:pPr>
          </w:p>
        </w:tc>
        <w:tc>
          <w:tcPr>
            <w:tcW w:w="876" w:type="dxa"/>
            <w:vAlign w:val="center"/>
          </w:tcPr>
          <w:p w14:paraId="735E7FA8">
            <w:pPr>
              <w:jc w:val="right"/>
              <w:rPr>
                <w:rFonts w:hint="eastAsia" w:asciiTheme="minorEastAsia" w:hAnsiTheme="minorEastAsia" w:eastAsiaTheme="minorEastAsia" w:cstheme="minorEastAsia"/>
                <w:sz w:val="15"/>
                <w:szCs w:val="15"/>
              </w:rPr>
            </w:pPr>
          </w:p>
        </w:tc>
        <w:tc>
          <w:tcPr>
            <w:tcW w:w="876" w:type="dxa"/>
            <w:vAlign w:val="center"/>
          </w:tcPr>
          <w:p w14:paraId="59BFEA31">
            <w:pPr>
              <w:jc w:val="right"/>
              <w:rPr>
                <w:rFonts w:hint="eastAsia" w:asciiTheme="minorEastAsia" w:hAnsiTheme="minorEastAsia" w:eastAsiaTheme="minorEastAsia" w:cstheme="minorEastAsia"/>
                <w:sz w:val="15"/>
                <w:szCs w:val="15"/>
              </w:rPr>
            </w:pPr>
          </w:p>
        </w:tc>
      </w:tr>
      <w:tr w14:paraId="64D21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B29E0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4DED252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59B086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1BC707D4">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纺织业</w:t>
            </w:r>
          </w:p>
        </w:tc>
        <w:tc>
          <w:tcPr>
            <w:tcW w:w="1070" w:type="dxa"/>
            <w:shd w:val="clear" w:color="auto" w:fill="auto"/>
            <w:vAlign w:val="center"/>
          </w:tcPr>
          <w:p w14:paraId="43007B6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5DA2B30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628BE85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1D641F91">
            <w:pPr>
              <w:jc w:val="right"/>
              <w:rPr>
                <w:rFonts w:hint="eastAsia" w:asciiTheme="minorEastAsia" w:hAnsiTheme="minorEastAsia" w:eastAsiaTheme="minorEastAsia" w:cstheme="minorEastAsia"/>
                <w:sz w:val="15"/>
                <w:szCs w:val="15"/>
              </w:rPr>
            </w:pPr>
          </w:p>
        </w:tc>
        <w:tc>
          <w:tcPr>
            <w:tcW w:w="328" w:type="dxa"/>
            <w:vAlign w:val="center"/>
          </w:tcPr>
          <w:p w14:paraId="6A9A9372">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4D1AEB">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29CE78">
            <w:pPr>
              <w:jc w:val="right"/>
              <w:rPr>
                <w:rFonts w:hint="eastAsia" w:asciiTheme="minorEastAsia" w:hAnsiTheme="minorEastAsia" w:eastAsiaTheme="minorEastAsia" w:cstheme="minorEastAsia"/>
                <w:sz w:val="15"/>
                <w:szCs w:val="15"/>
              </w:rPr>
            </w:pPr>
          </w:p>
        </w:tc>
        <w:tc>
          <w:tcPr>
            <w:tcW w:w="918" w:type="dxa"/>
            <w:vAlign w:val="center"/>
          </w:tcPr>
          <w:p w14:paraId="460B1A73">
            <w:pPr>
              <w:jc w:val="right"/>
              <w:rPr>
                <w:rFonts w:hint="eastAsia" w:asciiTheme="minorEastAsia" w:hAnsiTheme="minorEastAsia" w:eastAsiaTheme="minorEastAsia" w:cstheme="minorEastAsia"/>
                <w:sz w:val="15"/>
                <w:szCs w:val="15"/>
              </w:rPr>
            </w:pPr>
          </w:p>
        </w:tc>
        <w:tc>
          <w:tcPr>
            <w:tcW w:w="876" w:type="dxa"/>
            <w:vAlign w:val="center"/>
          </w:tcPr>
          <w:p w14:paraId="393807D3">
            <w:pPr>
              <w:jc w:val="right"/>
              <w:rPr>
                <w:rFonts w:hint="eastAsia" w:asciiTheme="minorEastAsia" w:hAnsiTheme="minorEastAsia" w:eastAsiaTheme="minorEastAsia" w:cstheme="minorEastAsia"/>
                <w:sz w:val="15"/>
                <w:szCs w:val="15"/>
              </w:rPr>
            </w:pPr>
          </w:p>
        </w:tc>
        <w:tc>
          <w:tcPr>
            <w:tcW w:w="876" w:type="dxa"/>
            <w:vAlign w:val="center"/>
          </w:tcPr>
          <w:p w14:paraId="0FFB53B2">
            <w:pPr>
              <w:jc w:val="right"/>
              <w:rPr>
                <w:rFonts w:hint="eastAsia" w:asciiTheme="minorEastAsia" w:hAnsiTheme="minorEastAsia" w:eastAsiaTheme="minorEastAsia" w:cstheme="minorEastAsia"/>
                <w:sz w:val="15"/>
                <w:szCs w:val="15"/>
              </w:rPr>
            </w:pPr>
          </w:p>
        </w:tc>
        <w:tc>
          <w:tcPr>
            <w:tcW w:w="876" w:type="dxa"/>
            <w:vAlign w:val="center"/>
          </w:tcPr>
          <w:p w14:paraId="4A42CA68">
            <w:pPr>
              <w:jc w:val="right"/>
              <w:rPr>
                <w:rFonts w:hint="eastAsia" w:asciiTheme="minorEastAsia" w:hAnsiTheme="minorEastAsia" w:eastAsiaTheme="minorEastAsia" w:cstheme="minorEastAsia"/>
                <w:sz w:val="15"/>
                <w:szCs w:val="15"/>
              </w:rPr>
            </w:pPr>
          </w:p>
        </w:tc>
        <w:tc>
          <w:tcPr>
            <w:tcW w:w="876" w:type="dxa"/>
            <w:vAlign w:val="center"/>
          </w:tcPr>
          <w:p w14:paraId="261FAC55">
            <w:pPr>
              <w:jc w:val="right"/>
              <w:rPr>
                <w:rFonts w:hint="eastAsia" w:asciiTheme="minorEastAsia" w:hAnsiTheme="minorEastAsia" w:eastAsiaTheme="minorEastAsia" w:cstheme="minorEastAsia"/>
                <w:sz w:val="15"/>
                <w:szCs w:val="15"/>
              </w:rPr>
            </w:pPr>
          </w:p>
        </w:tc>
      </w:tr>
      <w:tr w14:paraId="6E12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C78A8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632D665">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E9BBE14">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6CE41F">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8D198E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128" w:type="dxa"/>
            <w:shd w:val="clear" w:color="auto" w:fill="auto"/>
            <w:vAlign w:val="center"/>
          </w:tcPr>
          <w:p w14:paraId="0511A9A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2EFF8E6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51E89B8C">
            <w:pPr>
              <w:jc w:val="right"/>
              <w:rPr>
                <w:rFonts w:hint="eastAsia" w:asciiTheme="minorEastAsia" w:hAnsiTheme="minorEastAsia" w:eastAsiaTheme="minorEastAsia" w:cstheme="minorEastAsia"/>
                <w:sz w:val="15"/>
                <w:szCs w:val="15"/>
              </w:rPr>
            </w:pPr>
          </w:p>
        </w:tc>
        <w:tc>
          <w:tcPr>
            <w:tcW w:w="328" w:type="dxa"/>
            <w:vAlign w:val="center"/>
          </w:tcPr>
          <w:p w14:paraId="174B775B">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DB31F4">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8FB2AB">
            <w:pPr>
              <w:jc w:val="right"/>
              <w:rPr>
                <w:rFonts w:hint="eastAsia" w:asciiTheme="minorEastAsia" w:hAnsiTheme="minorEastAsia" w:eastAsiaTheme="minorEastAsia" w:cstheme="minorEastAsia"/>
                <w:sz w:val="15"/>
                <w:szCs w:val="15"/>
              </w:rPr>
            </w:pPr>
          </w:p>
        </w:tc>
        <w:tc>
          <w:tcPr>
            <w:tcW w:w="918" w:type="dxa"/>
            <w:vAlign w:val="center"/>
          </w:tcPr>
          <w:p w14:paraId="00BE22A1">
            <w:pPr>
              <w:jc w:val="right"/>
              <w:rPr>
                <w:rFonts w:hint="eastAsia" w:asciiTheme="minorEastAsia" w:hAnsiTheme="minorEastAsia" w:eastAsiaTheme="minorEastAsia" w:cstheme="minorEastAsia"/>
                <w:sz w:val="15"/>
                <w:szCs w:val="15"/>
              </w:rPr>
            </w:pPr>
          </w:p>
        </w:tc>
        <w:tc>
          <w:tcPr>
            <w:tcW w:w="876" w:type="dxa"/>
            <w:vAlign w:val="center"/>
          </w:tcPr>
          <w:p w14:paraId="7E61A382">
            <w:pPr>
              <w:jc w:val="right"/>
              <w:rPr>
                <w:rFonts w:hint="eastAsia" w:asciiTheme="minorEastAsia" w:hAnsiTheme="minorEastAsia" w:eastAsiaTheme="minorEastAsia" w:cstheme="minorEastAsia"/>
                <w:sz w:val="15"/>
                <w:szCs w:val="15"/>
              </w:rPr>
            </w:pPr>
          </w:p>
        </w:tc>
        <w:tc>
          <w:tcPr>
            <w:tcW w:w="876" w:type="dxa"/>
            <w:vAlign w:val="center"/>
          </w:tcPr>
          <w:p w14:paraId="42BA7026">
            <w:pPr>
              <w:jc w:val="right"/>
              <w:rPr>
                <w:rFonts w:hint="eastAsia" w:asciiTheme="minorEastAsia" w:hAnsiTheme="minorEastAsia" w:eastAsiaTheme="minorEastAsia" w:cstheme="minorEastAsia"/>
                <w:sz w:val="15"/>
                <w:szCs w:val="15"/>
              </w:rPr>
            </w:pPr>
          </w:p>
        </w:tc>
        <w:tc>
          <w:tcPr>
            <w:tcW w:w="876" w:type="dxa"/>
            <w:vAlign w:val="center"/>
          </w:tcPr>
          <w:p w14:paraId="09DEA8D2">
            <w:pPr>
              <w:jc w:val="right"/>
              <w:rPr>
                <w:rFonts w:hint="eastAsia" w:asciiTheme="minorEastAsia" w:hAnsiTheme="minorEastAsia" w:eastAsiaTheme="minorEastAsia" w:cstheme="minorEastAsia"/>
                <w:sz w:val="15"/>
                <w:szCs w:val="15"/>
              </w:rPr>
            </w:pPr>
          </w:p>
        </w:tc>
        <w:tc>
          <w:tcPr>
            <w:tcW w:w="876" w:type="dxa"/>
            <w:vAlign w:val="center"/>
          </w:tcPr>
          <w:p w14:paraId="7AD4AEC3">
            <w:pPr>
              <w:jc w:val="right"/>
              <w:rPr>
                <w:rFonts w:hint="eastAsia" w:asciiTheme="minorEastAsia" w:hAnsiTheme="minorEastAsia" w:eastAsiaTheme="minorEastAsia" w:cstheme="minorEastAsia"/>
                <w:sz w:val="15"/>
                <w:szCs w:val="15"/>
              </w:rPr>
            </w:pPr>
          </w:p>
        </w:tc>
      </w:tr>
      <w:tr w14:paraId="65871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5E3ED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32F246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44EBF0B">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5D7AC6A">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FB2722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128" w:type="dxa"/>
            <w:shd w:val="clear" w:color="auto" w:fill="auto"/>
            <w:vAlign w:val="center"/>
          </w:tcPr>
          <w:p w14:paraId="2744168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45AC649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4BF15537">
            <w:pPr>
              <w:jc w:val="right"/>
              <w:rPr>
                <w:rFonts w:hint="eastAsia" w:asciiTheme="minorEastAsia" w:hAnsiTheme="minorEastAsia" w:eastAsiaTheme="minorEastAsia" w:cstheme="minorEastAsia"/>
                <w:sz w:val="15"/>
                <w:szCs w:val="15"/>
              </w:rPr>
            </w:pPr>
          </w:p>
        </w:tc>
        <w:tc>
          <w:tcPr>
            <w:tcW w:w="328" w:type="dxa"/>
            <w:vAlign w:val="center"/>
          </w:tcPr>
          <w:p w14:paraId="29DB8B90">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EA7A529">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B10C1B">
            <w:pPr>
              <w:jc w:val="right"/>
              <w:rPr>
                <w:rFonts w:hint="eastAsia" w:asciiTheme="minorEastAsia" w:hAnsiTheme="minorEastAsia" w:eastAsiaTheme="minorEastAsia" w:cstheme="minorEastAsia"/>
                <w:sz w:val="15"/>
                <w:szCs w:val="15"/>
              </w:rPr>
            </w:pPr>
          </w:p>
        </w:tc>
        <w:tc>
          <w:tcPr>
            <w:tcW w:w="918" w:type="dxa"/>
            <w:vAlign w:val="center"/>
          </w:tcPr>
          <w:p w14:paraId="2306965E">
            <w:pPr>
              <w:jc w:val="right"/>
              <w:rPr>
                <w:rFonts w:hint="eastAsia" w:asciiTheme="minorEastAsia" w:hAnsiTheme="minorEastAsia" w:eastAsiaTheme="minorEastAsia" w:cstheme="minorEastAsia"/>
                <w:sz w:val="15"/>
                <w:szCs w:val="15"/>
              </w:rPr>
            </w:pPr>
          </w:p>
        </w:tc>
        <w:tc>
          <w:tcPr>
            <w:tcW w:w="876" w:type="dxa"/>
            <w:vAlign w:val="center"/>
          </w:tcPr>
          <w:p w14:paraId="6197C4F5">
            <w:pPr>
              <w:jc w:val="right"/>
              <w:rPr>
                <w:rFonts w:hint="eastAsia" w:asciiTheme="minorEastAsia" w:hAnsiTheme="minorEastAsia" w:eastAsiaTheme="minorEastAsia" w:cstheme="minorEastAsia"/>
                <w:sz w:val="15"/>
                <w:szCs w:val="15"/>
              </w:rPr>
            </w:pPr>
          </w:p>
        </w:tc>
        <w:tc>
          <w:tcPr>
            <w:tcW w:w="876" w:type="dxa"/>
            <w:vAlign w:val="center"/>
          </w:tcPr>
          <w:p w14:paraId="3174FBD3">
            <w:pPr>
              <w:jc w:val="right"/>
              <w:rPr>
                <w:rFonts w:hint="eastAsia" w:asciiTheme="minorEastAsia" w:hAnsiTheme="minorEastAsia" w:eastAsiaTheme="minorEastAsia" w:cstheme="minorEastAsia"/>
                <w:sz w:val="15"/>
                <w:szCs w:val="15"/>
              </w:rPr>
            </w:pPr>
          </w:p>
        </w:tc>
        <w:tc>
          <w:tcPr>
            <w:tcW w:w="876" w:type="dxa"/>
            <w:vAlign w:val="center"/>
          </w:tcPr>
          <w:p w14:paraId="45776872">
            <w:pPr>
              <w:jc w:val="right"/>
              <w:rPr>
                <w:rFonts w:hint="eastAsia" w:asciiTheme="minorEastAsia" w:hAnsiTheme="minorEastAsia" w:eastAsiaTheme="minorEastAsia" w:cstheme="minorEastAsia"/>
                <w:sz w:val="15"/>
                <w:szCs w:val="15"/>
              </w:rPr>
            </w:pPr>
          </w:p>
        </w:tc>
        <w:tc>
          <w:tcPr>
            <w:tcW w:w="876" w:type="dxa"/>
            <w:vAlign w:val="center"/>
          </w:tcPr>
          <w:p w14:paraId="4FF65B01">
            <w:pPr>
              <w:jc w:val="right"/>
              <w:rPr>
                <w:rFonts w:hint="eastAsia" w:asciiTheme="minorEastAsia" w:hAnsiTheme="minorEastAsia" w:eastAsiaTheme="minorEastAsia" w:cstheme="minorEastAsia"/>
                <w:sz w:val="15"/>
                <w:szCs w:val="15"/>
              </w:rPr>
            </w:pPr>
          </w:p>
        </w:tc>
      </w:tr>
      <w:tr w14:paraId="5728F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59FB9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3E1B15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F4C7FA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F480FB8">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D5C8CD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128" w:type="dxa"/>
            <w:shd w:val="clear" w:color="auto" w:fill="auto"/>
            <w:vAlign w:val="center"/>
          </w:tcPr>
          <w:p w14:paraId="294B9C6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507AB5C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04E1E481">
            <w:pPr>
              <w:jc w:val="right"/>
              <w:rPr>
                <w:rFonts w:hint="eastAsia" w:asciiTheme="minorEastAsia" w:hAnsiTheme="minorEastAsia" w:eastAsiaTheme="minorEastAsia" w:cstheme="minorEastAsia"/>
                <w:sz w:val="15"/>
                <w:szCs w:val="15"/>
              </w:rPr>
            </w:pPr>
          </w:p>
        </w:tc>
        <w:tc>
          <w:tcPr>
            <w:tcW w:w="328" w:type="dxa"/>
            <w:vAlign w:val="center"/>
          </w:tcPr>
          <w:p w14:paraId="1B6DA83E">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22CA27">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CDBB80">
            <w:pPr>
              <w:jc w:val="right"/>
              <w:rPr>
                <w:rFonts w:hint="eastAsia" w:asciiTheme="minorEastAsia" w:hAnsiTheme="minorEastAsia" w:eastAsiaTheme="minorEastAsia" w:cstheme="minorEastAsia"/>
                <w:sz w:val="15"/>
                <w:szCs w:val="15"/>
              </w:rPr>
            </w:pPr>
          </w:p>
        </w:tc>
        <w:tc>
          <w:tcPr>
            <w:tcW w:w="918" w:type="dxa"/>
            <w:vAlign w:val="center"/>
          </w:tcPr>
          <w:p w14:paraId="3E8C391D">
            <w:pPr>
              <w:jc w:val="right"/>
              <w:rPr>
                <w:rFonts w:hint="eastAsia" w:asciiTheme="minorEastAsia" w:hAnsiTheme="minorEastAsia" w:eastAsiaTheme="minorEastAsia" w:cstheme="minorEastAsia"/>
                <w:sz w:val="15"/>
                <w:szCs w:val="15"/>
              </w:rPr>
            </w:pPr>
          </w:p>
        </w:tc>
        <w:tc>
          <w:tcPr>
            <w:tcW w:w="876" w:type="dxa"/>
            <w:vAlign w:val="center"/>
          </w:tcPr>
          <w:p w14:paraId="6096A0ED">
            <w:pPr>
              <w:jc w:val="right"/>
              <w:rPr>
                <w:rFonts w:hint="eastAsia" w:asciiTheme="minorEastAsia" w:hAnsiTheme="minorEastAsia" w:eastAsiaTheme="minorEastAsia" w:cstheme="minorEastAsia"/>
                <w:sz w:val="15"/>
                <w:szCs w:val="15"/>
              </w:rPr>
            </w:pPr>
          </w:p>
        </w:tc>
        <w:tc>
          <w:tcPr>
            <w:tcW w:w="876" w:type="dxa"/>
            <w:vAlign w:val="center"/>
          </w:tcPr>
          <w:p w14:paraId="7D3A663B">
            <w:pPr>
              <w:jc w:val="right"/>
              <w:rPr>
                <w:rFonts w:hint="eastAsia" w:asciiTheme="minorEastAsia" w:hAnsiTheme="minorEastAsia" w:eastAsiaTheme="minorEastAsia" w:cstheme="minorEastAsia"/>
                <w:sz w:val="15"/>
                <w:szCs w:val="15"/>
              </w:rPr>
            </w:pPr>
          </w:p>
        </w:tc>
        <w:tc>
          <w:tcPr>
            <w:tcW w:w="876" w:type="dxa"/>
            <w:vAlign w:val="center"/>
          </w:tcPr>
          <w:p w14:paraId="7BC0F9E0">
            <w:pPr>
              <w:jc w:val="right"/>
              <w:rPr>
                <w:rFonts w:hint="eastAsia" w:asciiTheme="minorEastAsia" w:hAnsiTheme="minorEastAsia" w:eastAsiaTheme="minorEastAsia" w:cstheme="minorEastAsia"/>
                <w:sz w:val="15"/>
                <w:szCs w:val="15"/>
              </w:rPr>
            </w:pPr>
          </w:p>
        </w:tc>
        <w:tc>
          <w:tcPr>
            <w:tcW w:w="876" w:type="dxa"/>
            <w:vAlign w:val="center"/>
          </w:tcPr>
          <w:p w14:paraId="0039B7AF">
            <w:pPr>
              <w:jc w:val="right"/>
              <w:rPr>
                <w:rFonts w:hint="eastAsia" w:asciiTheme="minorEastAsia" w:hAnsiTheme="minorEastAsia" w:eastAsiaTheme="minorEastAsia" w:cstheme="minorEastAsia"/>
                <w:sz w:val="15"/>
                <w:szCs w:val="15"/>
              </w:rPr>
            </w:pPr>
          </w:p>
        </w:tc>
      </w:tr>
      <w:tr w14:paraId="65F16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3E0A09">
            <w:pPr>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74E46002">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FCCD97">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1C67FC">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67A844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4,203.27</w:t>
            </w:r>
          </w:p>
        </w:tc>
        <w:tc>
          <w:tcPr>
            <w:tcW w:w="1128" w:type="dxa"/>
            <w:shd w:val="clear" w:color="auto" w:fill="auto"/>
            <w:vAlign w:val="center"/>
          </w:tcPr>
          <w:p w14:paraId="3A7A26D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4,158.67</w:t>
            </w:r>
          </w:p>
        </w:tc>
        <w:tc>
          <w:tcPr>
            <w:tcW w:w="1082" w:type="dxa"/>
            <w:shd w:val="clear" w:color="auto" w:fill="auto"/>
            <w:vAlign w:val="center"/>
          </w:tcPr>
          <w:p w14:paraId="4EB415A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2,234.97</w:t>
            </w:r>
          </w:p>
        </w:tc>
        <w:tc>
          <w:tcPr>
            <w:tcW w:w="1082" w:type="dxa"/>
            <w:shd w:val="clear" w:color="auto" w:fill="auto"/>
            <w:vAlign w:val="center"/>
          </w:tcPr>
          <w:p w14:paraId="428F132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1,923.70</w:t>
            </w:r>
          </w:p>
        </w:tc>
        <w:tc>
          <w:tcPr>
            <w:tcW w:w="328" w:type="dxa"/>
            <w:vAlign w:val="center"/>
          </w:tcPr>
          <w:p w14:paraId="41521673">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4AE676">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1792DE">
            <w:pPr>
              <w:jc w:val="right"/>
              <w:rPr>
                <w:rFonts w:hint="eastAsia" w:asciiTheme="minorEastAsia" w:hAnsiTheme="minorEastAsia" w:eastAsiaTheme="minorEastAsia" w:cstheme="minorEastAsia"/>
                <w:sz w:val="15"/>
                <w:szCs w:val="15"/>
              </w:rPr>
            </w:pPr>
          </w:p>
        </w:tc>
        <w:tc>
          <w:tcPr>
            <w:tcW w:w="918" w:type="dxa"/>
            <w:vAlign w:val="center"/>
          </w:tcPr>
          <w:p w14:paraId="3A43B609">
            <w:pPr>
              <w:jc w:val="right"/>
              <w:rPr>
                <w:rFonts w:hint="eastAsia" w:asciiTheme="minorEastAsia" w:hAnsiTheme="minorEastAsia" w:eastAsiaTheme="minorEastAsia" w:cstheme="minorEastAsia"/>
                <w:sz w:val="15"/>
                <w:szCs w:val="15"/>
              </w:rPr>
            </w:pPr>
          </w:p>
        </w:tc>
        <w:tc>
          <w:tcPr>
            <w:tcW w:w="876" w:type="dxa"/>
            <w:vAlign w:val="center"/>
          </w:tcPr>
          <w:p w14:paraId="19E9F646">
            <w:pPr>
              <w:jc w:val="right"/>
              <w:rPr>
                <w:rFonts w:hint="eastAsia" w:asciiTheme="minorEastAsia" w:hAnsiTheme="minorEastAsia" w:eastAsiaTheme="minorEastAsia" w:cstheme="minorEastAsia"/>
                <w:sz w:val="15"/>
                <w:szCs w:val="15"/>
              </w:rPr>
            </w:pPr>
          </w:p>
        </w:tc>
        <w:tc>
          <w:tcPr>
            <w:tcW w:w="876" w:type="dxa"/>
            <w:vAlign w:val="center"/>
          </w:tcPr>
          <w:p w14:paraId="747CAD5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6.79</w:t>
            </w:r>
          </w:p>
        </w:tc>
        <w:tc>
          <w:tcPr>
            <w:tcW w:w="876" w:type="dxa"/>
            <w:vAlign w:val="center"/>
          </w:tcPr>
          <w:p w14:paraId="1AB1CDD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1AB7D540">
            <w:pPr>
              <w:jc w:val="right"/>
              <w:rPr>
                <w:rFonts w:hint="eastAsia" w:asciiTheme="minorEastAsia" w:hAnsiTheme="minorEastAsia" w:eastAsiaTheme="minorEastAsia" w:cstheme="minorEastAsia"/>
                <w:sz w:val="15"/>
                <w:szCs w:val="15"/>
              </w:rPr>
            </w:pPr>
          </w:p>
        </w:tc>
      </w:tr>
    </w:tbl>
    <w:p w14:paraId="37093BB5">
      <w:pPr>
        <w:widowControl/>
        <w:jc w:val="left"/>
        <w:rPr>
          <w:rFonts w:hint="default" w:ascii="仿宋" w:eastAsia="仿宋"/>
          <w:b/>
          <w:color w:val="000000"/>
          <w:szCs w:val="21"/>
        </w:rPr>
      </w:pPr>
      <w:r>
        <w:rPr>
          <w:rFonts w:hint="default" w:ascii="仿宋" w:eastAsia="仿宋"/>
          <w:b/>
          <w:color w:val="000000"/>
          <w:szCs w:val="21"/>
        </w:rPr>
        <w:br w:type="page"/>
      </w:r>
    </w:p>
    <w:p w14:paraId="7D4297AB">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1679" w:type="dxa"/>
            <w:gridSpan w:val="2"/>
            <w:tcBorders>
              <w:top w:val="nil"/>
              <w:left w:val="nil"/>
              <w:right w:val="nil"/>
            </w:tcBorders>
            <w:shd w:val="clear" w:color="auto" w:fill="auto"/>
            <w:vAlign w:val="center"/>
          </w:tcPr>
          <w:p w14:paraId="59265987">
            <w:pPr>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jc w:val="center"/>
              <w:rPr>
                <w:sz w:val="18"/>
                <w:szCs w:val="18"/>
              </w:rPr>
            </w:pPr>
            <w:r>
              <w:rPr>
                <w:rFonts w:hint="eastAsia"/>
                <w:sz w:val="18"/>
                <w:szCs w:val="18"/>
              </w:rPr>
              <w:t>科目</w:t>
            </w:r>
          </w:p>
        </w:tc>
        <w:tc>
          <w:tcPr>
            <w:tcW w:w="4017" w:type="dxa"/>
            <w:gridSpan w:val="4"/>
            <w:shd w:val="clear" w:color="auto" w:fill="auto"/>
            <w:vAlign w:val="center"/>
          </w:tcPr>
          <w:p w14:paraId="41301586">
            <w:pPr>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jc w:val="center"/>
              <w:rPr>
                <w:sz w:val="18"/>
                <w:szCs w:val="18"/>
              </w:rPr>
            </w:pPr>
            <w:r>
              <w:rPr>
                <w:rFonts w:hint="eastAsia"/>
                <w:sz w:val="18"/>
                <w:szCs w:val="18"/>
              </w:rPr>
              <w:t>类</w:t>
            </w:r>
          </w:p>
        </w:tc>
        <w:tc>
          <w:tcPr>
            <w:tcW w:w="567" w:type="dxa"/>
            <w:shd w:val="clear" w:color="auto" w:fill="auto"/>
            <w:vAlign w:val="center"/>
          </w:tcPr>
          <w:p w14:paraId="34C55531">
            <w:pPr>
              <w:jc w:val="center"/>
              <w:rPr>
                <w:sz w:val="18"/>
                <w:szCs w:val="18"/>
              </w:rPr>
            </w:pPr>
            <w:r>
              <w:rPr>
                <w:rFonts w:hint="eastAsia"/>
                <w:sz w:val="18"/>
                <w:szCs w:val="18"/>
              </w:rPr>
              <w:t>款</w:t>
            </w:r>
          </w:p>
        </w:tc>
        <w:tc>
          <w:tcPr>
            <w:tcW w:w="567" w:type="dxa"/>
            <w:shd w:val="clear" w:color="auto" w:fill="auto"/>
            <w:vAlign w:val="center"/>
          </w:tcPr>
          <w:p w14:paraId="329A61F1">
            <w:pPr>
              <w:jc w:val="center"/>
              <w:rPr>
                <w:sz w:val="18"/>
                <w:szCs w:val="18"/>
              </w:rPr>
            </w:pPr>
            <w:r>
              <w:rPr>
                <w:rFonts w:hint="eastAsia"/>
                <w:sz w:val="18"/>
                <w:szCs w:val="18"/>
              </w:rPr>
              <w:t>项</w:t>
            </w:r>
          </w:p>
        </w:tc>
        <w:tc>
          <w:tcPr>
            <w:tcW w:w="4169" w:type="dxa"/>
            <w:vMerge w:val="continue"/>
            <w:shd w:val="clear" w:color="auto" w:fill="auto"/>
            <w:vAlign w:val="center"/>
          </w:tcPr>
          <w:p w14:paraId="48A2E8BC">
            <w:pPr>
              <w:jc w:val="center"/>
              <w:rPr>
                <w:sz w:val="18"/>
                <w:szCs w:val="18"/>
              </w:rPr>
            </w:pPr>
          </w:p>
        </w:tc>
        <w:tc>
          <w:tcPr>
            <w:tcW w:w="1306" w:type="dxa"/>
            <w:vMerge w:val="continue"/>
            <w:shd w:val="clear" w:color="auto" w:fill="auto"/>
            <w:vAlign w:val="center"/>
          </w:tcPr>
          <w:p w14:paraId="2D82F0BC">
            <w:pPr>
              <w:jc w:val="center"/>
              <w:rPr>
                <w:sz w:val="18"/>
                <w:szCs w:val="18"/>
              </w:rPr>
            </w:pPr>
          </w:p>
        </w:tc>
        <w:tc>
          <w:tcPr>
            <w:tcW w:w="1306" w:type="dxa"/>
            <w:gridSpan w:val="2"/>
            <w:vMerge w:val="continue"/>
            <w:shd w:val="clear" w:color="auto" w:fill="auto"/>
            <w:vAlign w:val="center"/>
          </w:tcPr>
          <w:p w14:paraId="0F3F1F38">
            <w:pPr>
              <w:jc w:val="center"/>
              <w:rPr>
                <w:sz w:val="18"/>
                <w:szCs w:val="18"/>
              </w:rPr>
            </w:pPr>
          </w:p>
        </w:tc>
        <w:tc>
          <w:tcPr>
            <w:tcW w:w="1405" w:type="dxa"/>
            <w:vMerge w:val="continue"/>
            <w:shd w:val="clear" w:color="auto" w:fill="auto"/>
            <w:vAlign w:val="center"/>
          </w:tcPr>
          <w:p w14:paraId="09B45917">
            <w:pPr>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jc w:val="center"/>
              <w:rPr>
                <w:sz w:val="18"/>
                <w:szCs w:val="18"/>
              </w:rPr>
            </w:pPr>
            <w:r>
              <w:rPr>
                <w:rFonts w:hint="eastAsia"/>
                <w:color w:val="000000"/>
                <w:sz w:val="18"/>
                <w:szCs w:val="18"/>
              </w:rPr>
              <w:t>※</w:t>
            </w:r>
          </w:p>
        </w:tc>
        <w:tc>
          <w:tcPr>
            <w:tcW w:w="567" w:type="dxa"/>
            <w:shd w:val="clear" w:color="auto" w:fill="auto"/>
            <w:vAlign w:val="center"/>
          </w:tcPr>
          <w:p w14:paraId="20EC90E8">
            <w:pPr>
              <w:jc w:val="center"/>
              <w:rPr>
                <w:sz w:val="18"/>
                <w:szCs w:val="18"/>
              </w:rPr>
            </w:pPr>
            <w:r>
              <w:rPr>
                <w:rFonts w:hint="eastAsia"/>
                <w:color w:val="000000"/>
                <w:sz w:val="18"/>
                <w:szCs w:val="18"/>
              </w:rPr>
              <w:t>※</w:t>
            </w:r>
          </w:p>
        </w:tc>
        <w:tc>
          <w:tcPr>
            <w:tcW w:w="567" w:type="dxa"/>
            <w:shd w:val="clear" w:color="auto" w:fill="auto"/>
            <w:vAlign w:val="center"/>
          </w:tcPr>
          <w:p w14:paraId="4BB041B8">
            <w:pPr>
              <w:jc w:val="center"/>
              <w:rPr>
                <w:sz w:val="18"/>
                <w:szCs w:val="18"/>
              </w:rPr>
            </w:pPr>
            <w:r>
              <w:rPr>
                <w:rFonts w:hint="eastAsia"/>
                <w:color w:val="000000"/>
                <w:sz w:val="18"/>
                <w:szCs w:val="18"/>
              </w:rPr>
              <w:t>※</w:t>
            </w:r>
          </w:p>
        </w:tc>
        <w:tc>
          <w:tcPr>
            <w:tcW w:w="4169" w:type="dxa"/>
            <w:shd w:val="clear" w:color="auto" w:fill="auto"/>
            <w:vAlign w:val="center"/>
          </w:tcPr>
          <w:p w14:paraId="019A847F">
            <w:pPr>
              <w:jc w:val="center"/>
              <w:rPr>
                <w:sz w:val="18"/>
                <w:szCs w:val="18"/>
              </w:rPr>
            </w:pPr>
            <w:r>
              <w:rPr>
                <w:rFonts w:hint="eastAsia"/>
                <w:color w:val="000000"/>
                <w:sz w:val="18"/>
                <w:szCs w:val="18"/>
              </w:rPr>
              <w:t>※</w:t>
            </w:r>
          </w:p>
        </w:tc>
        <w:tc>
          <w:tcPr>
            <w:tcW w:w="1306" w:type="dxa"/>
            <w:shd w:val="clear" w:color="auto" w:fill="auto"/>
            <w:vAlign w:val="center"/>
          </w:tcPr>
          <w:p w14:paraId="57C94968">
            <w:pPr>
              <w:jc w:val="center"/>
              <w:rPr>
                <w:sz w:val="18"/>
                <w:szCs w:val="18"/>
              </w:rPr>
            </w:pPr>
            <w:r>
              <w:rPr>
                <w:rFonts w:hint="eastAsia"/>
                <w:sz w:val="18"/>
                <w:szCs w:val="18"/>
              </w:rPr>
              <w:t>1</w:t>
            </w:r>
          </w:p>
        </w:tc>
        <w:tc>
          <w:tcPr>
            <w:tcW w:w="1306" w:type="dxa"/>
            <w:gridSpan w:val="2"/>
            <w:shd w:val="clear" w:color="auto" w:fill="auto"/>
            <w:vAlign w:val="center"/>
          </w:tcPr>
          <w:p w14:paraId="75637966">
            <w:pPr>
              <w:jc w:val="center"/>
              <w:rPr>
                <w:sz w:val="18"/>
                <w:szCs w:val="18"/>
              </w:rPr>
            </w:pPr>
            <w:r>
              <w:rPr>
                <w:rFonts w:hint="eastAsia"/>
                <w:sz w:val="18"/>
                <w:szCs w:val="18"/>
              </w:rPr>
              <w:t>2</w:t>
            </w:r>
          </w:p>
        </w:tc>
        <w:tc>
          <w:tcPr>
            <w:tcW w:w="1405" w:type="dxa"/>
            <w:shd w:val="clear" w:color="auto" w:fill="auto"/>
            <w:vAlign w:val="center"/>
          </w:tcPr>
          <w:p w14:paraId="61378486">
            <w:pPr>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4,030.04</w:t>
            </w:r>
          </w:p>
        </w:tc>
        <w:tc>
          <w:tcPr>
            <w:tcW w:w="1306" w:type="dxa"/>
            <w:gridSpan w:val="2"/>
            <w:shd w:val="clear" w:color="auto" w:fill="auto"/>
            <w:vAlign w:val="center"/>
          </w:tcPr>
          <w:p w14:paraId="02C33A6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1,122.87</w:t>
            </w:r>
          </w:p>
        </w:tc>
        <w:tc>
          <w:tcPr>
            <w:tcW w:w="1405" w:type="dxa"/>
            <w:shd w:val="clear" w:color="auto" w:fill="auto"/>
            <w:vAlign w:val="center"/>
          </w:tcPr>
          <w:p w14:paraId="7B2221F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2,907.17</w:t>
            </w:r>
          </w:p>
        </w:tc>
      </w:tr>
      <w:tr w14:paraId="3E3DF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C1F50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731A6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B952FC8">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E8EED2">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人力资源和社会保障管理事务</w:t>
            </w:r>
          </w:p>
        </w:tc>
        <w:tc>
          <w:tcPr>
            <w:tcW w:w="1306" w:type="dxa"/>
            <w:shd w:val="clear" w:color="auto" w:fill="auto"/>
            <w:vAlign w:val="center"/>
          </w:tcPr>
          <w:p w14:paraId="4F6545A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2,054.85</w:t>
            </w:r>
          </w:p>
        </w:tc>
        <w:tc>
          <w:tcPr>
            <w:tcW w:w="1306" w:type="dxa"/>
            <w:gridSpan w:val="2"/>
            <w:shd w:val="clear" w:color="auto" w:fill="auto"/>
            <w:vAlign w:val="center"/>
          </w:tcPr>
          <w:p w14:paraId="69624F6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989.08</w:t>
            </w:r>
          </w:p>
        </w:tc>
        <w:tc>
          <w:tcPr>
            <w:tcW w:w="1405" w:type="dxa"/>
            <w:shd w:val="clear" w:color="auto" w:fill="auto"/>
            <w:vAlign w:val="center"/>
          </w:tcPr>
          <w:p w14:paraId="2C61357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1,065.77</w:t>
            </w:r>
          </w:p>
        </w:tc>
      </w:tr>
      <w:tr w14:paraId="6F04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223F0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E16304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DFA75A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B9CE6A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4B397DD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591.25</w:t>
            </w:r>
          </w:p>
        </w:tc>
        <w:tc>
          <w:tcPr>
            <w:tcW w:w="1306" w:type="dxa"/>
            <w:gridSpan w:val="2"/>
            <w:shd w:val="clear" w:color="auto" w:fill="auto"/>
            <w:vAlign w:val="center"/>
          </w:tcPr>
          <w:p w14:paraId="2214C3C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591.25</w:t>
            </w:r>
          </w:p>
        </w:tc>
        <w:tc>
          <w:tcPr>
            <w:tcW w:w="1405" w:type="dxa"/>
            <w:shd w:val="clear" w:color="auto" w:fill="auto"/>
            <w:vAlign w:val="center"/>
          </w:tcPr>
          <w:p w14:paraId="113350D0">
            <w:pPr>
              <w:jc w:val="right"/>
              <w:rPr>
                <w:rFonts w:hint="eastAsia" w:asciiTheme="minorEastAsia" w:hAnsiTheme="minorEastAsia" w:eastAsiaTheme="minorEastAsia" w:cstheme="minorEastAsia"/>
                <w:sz w:val="18"/>
                <w:szCs w:val="18"/>
              </w:rPr>
            </w:pPr>
          </w:p>
        </w:tc>
      </w:tr>
      <w:tr w14:paraId="283B0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6AB1A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0663C6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9DC707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7BA949EA">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社会保险经办机构</w:t>
            </w:r>
          </w:p>
        </w:tc>
        <w:tc>
          <w:tcPr>
            <w:tcW w:w="1306" w:type="dxa"/>
            <w:shd w:val="clear" w:color="auto" w:fill="auto"/>
            <w:vAlign w:val="center"/>
          </w:tcPr>
          <w:p w14:paraId="5E40707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223.77</w:t>
            </w:r>
          </w:p>
        </w:tc>
        <w:tc>
          <w:tcPr>
            <w:tcW w:w="1306" w:type="dxa"/>
            <w:gridSpan w:val="2"/>
            <w:shd w:val="clear" w:color="auto" w:fill="auto"/>
            <w:vAlign w:val="center"/>
          </w:tcPr>
          <w:p w14:paraId="2F5FE62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214.98</w:t>
            </w:r>
          </w:p>
        </w:tc>
        <w:tc>
          <w:tcPr>
            <w:tcW w:w="1405" w:type="dxa"/>
            <w:shd w:val="clear" w:color="auto" w:fill="auto"/>
            <w:vAlign w:val="center"/>
          </w:tcPr>
          <w:p w14:paraId="3A6746B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8.79</w:t>
            </w:r>
          </w:p>
        </w:tc>
      </w:tr>
      <w:tr w14:paraId="12FC0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8278F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28CFB8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5E0B01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0CEF36A7">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公共就业服务和职业技能鉴定机构</w:t>
            </w:r>
          </w:p>
        </w:tc>
        <w:tc>
          <w:tcPr>
            <w:tcW w:w="1306" w:type="dxa"/>
            <w:shd w:val="clear" w:color="auto" w:fill="auto"/>
            <w:vAlign w:val="center"/>
          </w:tcPr>
          <w:p w14:paraId="67F8308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187.85</w:t>
            </w:r>
          </w:p>
        </w:tc>
        <w:tc>
          <w:tcPr>
            <w:tcW w:w="1306" w:type="dxa"/>
            <w:gridSpan w:val="2"/>
            <w:shd w:val="clear" w:color="auto" w:fill="auto"/>
            <w:vAlign w:val="center"/>
          </w:tcPr>
          <w:p w14:paraId="1981E6E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182.85</w:t>
            </w:r>
          </w:p>
        </w:tc>
        <w:tc>
          <w:tcPr>
            <w:tcW w:w="1405" w:type="dxa"/>
            <w:shd w:val="clear" w:color="auto" w:fill="auto"/>
            <w:vAlign w:val="center"/>
          </w:tcPr>
          <w:p w14:paraId="3726A2F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1F8A5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3DA91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25A975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BBA013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CDC1370">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其他人力资源和社会保障管理事务支出</w:t>
            </w:r>
          </w:p>
        </w:tc>
        <w:tc>
          <w:tcPr>
            <w:tcW w:w="1306" w:type="dxa"/>
            <w:shd w:val="clear" w:color="auto" w:fill="auto"/>
            <w:vAlign w:val="center"/>
          </w:tcPr>
          <w:p w14:paraId="2DFFC87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1,051.98</w:t>
            </w:r>
          </w:p>
        </w:tc>
        <w:tc>
          <w:tcPr>
            <w:tcW w:w="1306" w:type="dxa"/>
            <w:gridSpan w:val="2"/>
            <w:shd w:val="clear" w:color="auto" w:fill="auto"/>
            <w:vAlign w:val="center"/>
          </w:tcPr>
          <w:p w14:paraId="57E64087">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F332C3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1,051.98</w:t>
            </w:r>
          </w:p>
        </w:tc>
      </w:tr>
      <w:tr w14:paraId="6219F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90E28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CF29F3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4788F54">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DF422D">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6EB42F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133.79</w:t>
            </w:r>
          </w:p>
        </w:tc>
        <w:tc>
          <w:tcPr>
            <w:tcW w:w="1306" w:type="dxa"/>
            <w:gridSpan w:val="2"/>
            <w:shd w:val="clear" w:color="auto" w:fill="auto"/>
            <w:vAlign w:val="center"/>
          </w:tcPr>
          <w:p w14:paraId="0B9859A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133.79</w:t>
            </w:r>
          </w:p>
        </w:tc>
        <w:tc>
          <w:tcPr>
            <w:tcW w:w="1405" w:type="dxa"/>
            <w:shd w:val="clear" w:color="auto" w:fill="auto"/>
            <w:vAlign w:val="center"/>
          </w:tcPr>
          <w:p w14:paraId="09616CFE">
            <w:pPr>
              <w:jc w:val="right"/>
              <w:rPr>
                <w:rFonts w:hint="eastAsia" w:asciiTheme="minorEastAsia" w:hAnsiTheme="minorEastAsia" w:eastAsiaTheme="minorEastAsia" w:cstheme="minorEastAsia"/>
                <w:sz w:val="18"/>
                <w:szCs w:val="18"/>
              </w:rPr>
            </w:pPr>
          </w:p>
        </w:tc>
      </w:tr>
      <w:tr w14:paraId="37700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8F0A6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94B4FD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A02C87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6023381">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449E8B7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27.91</w:t>
            </w:r>
          </w:p>
        </w:tc>
        <w:tc>
          <w:tcPr>
            <w:tcW w:w="1306" w:type="dxa"/>
            <w:gridSpan w:val="2"/>
            <w:shd w:val="clear" w:color="auto" w:fill="auto"/>
            <w:vAlign w:val="center"/>
          </w:tcPr>
          <w:p w14:paraId="5483776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27.91</w:t>
            </w:r>
          </w:p>
        </w:tc>
        <w:tc>
          <w:tcPr>
            <w:tcW w:w="1405" w:type="dxa"/>
            <w:shd w:val="clear" w:color="auto" w:fill="auto"/>
            <w:vAlign w:val="center"/>
          </w:tcPr>
          <w:p w14:paraId="257B16A6">
            <w:pPr>
              <w:jc w:val="right"/>
              <w:rPr>
                <w:rFonts w:hint="eastAsia" w:asciiTheme="minorEastAsia" w:hAnsiTheme="minorEastAsia" w:eastAsiaTheme="minorEastAsia" w:cstheme="minorEastAsia"/>
                <w:sz w:val="18"/>
                <w:szCs w:val="18"/>
              </w:rPr>
            </w:pPr>
          </w:p>
        </w:tc>
      </w:tr>
      <w:tr w14:paraId="5558C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833EB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0826AF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2BC3C7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66E73CE">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0C74AFE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306" w:type="dxa"/>
            <w:gridSpan w:val="2"/>
            <w:shd w:val="clear" w:color="auto" w:fill="auto"/>
            <w:vAlign w:val="center"/>
          </w:tcPr>
          <w:p w14:paraId="3166EDF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405" w:type="dxa"/>
            <w:shd w:val="clear" w:color="auto" w:fill="auto"/>
            <w:vAlign w:val="center"/>
          </w:tcPr>
          <w:p w14:paraId="1AA0632E">
            <w:pPr>
              <w:jc w:val="right"/>
              <w:rPr>
                <w:rFonts w:hint="eastAsia" w:asciiTheme="minorEastAsia" w:hAnsiTheme="minorEastAsia" w:eastAsiaTheme="minorEastAsia" w:cstheme="minorEastAsia"/>
                <w:sz w:val="18"/>
                <w:szCs w:val="18"/>
              </w:rPr>
            </w:pPr>
          </w:p>
        </w:tc>
      </w:tr>
      <w:tr w14:paraId="0492C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EB04B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F62004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AD76B7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D28D683">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C3419C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105.00</w:t>
            </w:r>
          </w:p>
        </w:tc>
        <w:tc>
          <w:tcPr>
            <w:tcW w:w="1306" w:type="dxa"/>
            <w:gridSpan w:val="2"/>
            <w:shd w:val="clear" w:color="auto" w:fill="auto"/>
            <w:vAlign w:val="center"/>
          </w:tcPr>
          <w:p w14:paraId="25A3FBF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105.00</w:t>
            </w:r>
          </w:p>
        </w:tc>
        <w:tc>
          <w:tcPr>
            <w:tcW w:w="1405" w:type="dxa"/>
            <w:shd w:val="clear" w:color="auto" w:fill="auto"/>
            <w:vAlign w:val="center"/>
          </w:tcPr>
          <w:p w14:paraId="431E1D98">
            <w:pPr>
              <w:jc w:val="right"/>
              <w:rPr>
                <w:rFonts w:hint="eastAsia" w:asciiTheme="minorEastAsia" w:hAnsiTheme="minorEastAsia" w:eastAsiaTheme="minorEastAsia" w:cstheme="minorEastAsia"/>
                <w:sz w:val="18"/>
                <w:szCs w:val="18"/>
              </w:rPr>
            </w:pPr>
          </w:p>
        </w:tc>
      </w:tr>
      <w:tr w14:paraId="4973F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5FED9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40DAA3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5452D217">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F15D149">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59CABB6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1,841.40</w:t>
            </w:r>
          </w:p>
        </w:tc>
        <w:tc>
          <w:tcPr>
            <w:tcW w:w="1306" w:type="dxa"/>
            <w:gridSpan w:val="2"/>
            <w:shd w:val="clear" w:color="auto" w:fill="auto"/>
            <w:vAlign w:val="center"/>
          </w:tcPr>
          <w:p w14:paraId="1CACF668">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06C78F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1,841.40</w:t>
            </w:r>
          </w:p>
        </w:tc>
      </w:tr>
      <w:tr w14:paraId="37516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FD52A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F1B561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615B16C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25677DAF">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社会保险补贴</w:t>
            </w:r>
          </w:p>
        </w:tc>
        <w:tc>
          <w:tcPr>
            <w:tcW w:w="1306" w:type="dxa"/>
            <w:shd w:val="clear" w:color="auto" w:fill="auto"/>
            <w:vAlign w:val="center"/>
          </w:tcPr>
          <w:p w14:paraId="7E63E02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1,250.00</w:t>
            </w:r>
          </w:p>
        </w:tc>
        <w:tc>
          <w:tcPr>
            <w:tcW w:w="1306" w:type="dxa"/>
            <w:gridSpan w:val="2"/>
            <w:shd w:val="clear" w:color="auto" w:fill="auto"/>
            <w:vAlign w:val="center"/>
          </w:tcPr>
          <w:p w14:paraId="42D30729">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DE7658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1,250.00</w:t>
            </w:r>
          </w:p>
        </w:tc>
      </w:tr>
      <w:tr w14:paraId="1D328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E6DF7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9E086D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4FFA2DA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95EC7F5">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公益性岗位补贴</w:t>
            </w:r>
          </w:p>
        </w:tc>
        <w:tc>
          <w:tcPr>
            <w:tcW w:w="1306" w:type="dxa"/>
            <w:shd w:val="clear" w:color="auto" w:fill="auto"/>
            <w:vAlign w:val="center"/>
          </w:tcPr>
          <w:p w14:paraId="6E4D9F5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490.00</w:t>
            </w:r>
          </w:p>
        </w:tc>
        <w:tc>
          <w:tcPr>
            <w:tcW w:w="1306" w:type="dxa"/>
            <w:gridSpan w:val="2"/>
            <w:shd w:val="clear" w:color="auto" w:fill="auto"/>
            <w:vAlign w:val="center"/>
          </w:tcPr>
          <w:p w14:paraId="308AF7B5">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A006FB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490.00</w:t>
            </w:r>
          </w:p>
        </w:tc>
      </w:tr>
      <w:tr w14:paraId="0BC21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BC90E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F15404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F80827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374A2588">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就业见习补贴</w:t>
            </w:r>
          </w:p>
        </w:tc>
        <w:tc>
          <w:tcPr>
            <w:tcW w:w="1306" w:type="dxa"/>
            <w:shd w:val="clear" w:color="auto" w:fill="auto"/>
            <w:vAlign w:val="center"/>
          </w:tcPr>
          <w:p w14:paraId="3700045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90.00</w:t>
            </w:r>
          </w:p>
        </w:tc>
        <w:tc>
          <w:tcPr>
            <w:tcW w:w="1306" w:type="dxa"/>
            <w:gridSpan w:val="2"/>
            <w:shd w:val="clear" w:color="auto" w:fill="auto"/>
            <w:vAlign w:val="center"/>
          </w:tcPr>
          <w:p w14:paraId="430D7551">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254572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90.00</w:t>
            </w:r>
          </w:p>
        </w:tc>
      </w:tr>
      <w:tr w14:paraId="34D7C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0F954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7075AE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9D102E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4169" w:type="dxa"/>
            <w:shd w:val="clear" w:color="auto" w:fill="auto"/>
            <w:vAlign w:val="center"/>
          </w:tcPr>
          <w:p w14:paraId="55B25096">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求职和创业补贴</w:t>
            </w:r>
          </w:p>
        </w:tc>
        <w:tc>
          <w:tcPr>
            <w:tcW w:w="1306" w:type="dxa"/>
            <w:shd w:val="clear" w:color="auto" w:fill="auto"/>
            <w:vAlign w:val="center"/>
          </w:tcPr>
          <w:p w14:paraId="4388C7E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c>
          <w:tcPr>
            <w:tcW w:w="1306" w:type="dxa"/>
            <w:gridSpan w:val="2"/>
            <w:shd w:val="clear" w:color="auto" w:fill="auto"/>
            <w:vAlign w:val="center"/>
          </w:tcPr>
          <w:p w14:paraId="673D35C1">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2CDCC9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r w14:paraId="7701D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E20A8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983669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ADE133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0D43D68">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080F95D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c>
          <w:tcPr>
            <w:tcW w:w="1306" w:type="dxa"/>
            <w:gridSpan w:val="2"/>
            <w:shd w:val="clear" w:color="auto" w:fill="auto"/>
            <w:vAlign w:val="center"/>
          </w:tcPr>
          <w:p w14:paraId="2FF28BC6">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E5A6C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r>
      <w:tr w14:paraId="7D03B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4A0AE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F90CB25">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EA14509">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A6F7CA5">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0B5678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50.18</w:t>
            </w:r>
          </w:p>
        </w:tc>
        <w:tc>
          <w:tcPr>
            <w:tcW w:w="1306" w:type="dxa"/>
            <w:gridSpan w:val="2"/>
            <w:shd w:val="clear" w:color="auto" w:fill="auto"/>
            <w:vAlign w:val="center"/>
          </w:tcPr>
          <w:p w14:paraId="67B161D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50.18</w:t>
            </w:r>
          </w:p>
        </w:tc>
        <w:tc>
          <w:tcPr>
            <w:tcW w:w="1405" w:type="dxa"/>
            <w:shd w:val="clear" w:color="auto" w:fill="auto"/>
            <w:vAlign w:val="center"/>
          </w:tcPr>
          <w:p w14:paraId="0A2D08C5">
            <w:pPr>
              <w:jc w:val="right"/>
              <w:rPr>
                <w:rFonts w:hint="eastAsia" w:asciiTheme="minorEastAsia" w:hAnsiTheme="minorEastAsia" w:eastAsiaTheme="minorEastAsia" w:cstheme="minorEastAsia"/>
                <w:sz w:val="18"/>
                <w:szCs w:val="18"/>
              </w:rPr>
            </w:pPr>
          </w:p>
        </w:tc>
      </w:tr>
      <w:tr w14:paraId="2AAC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BF396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CF010B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98A6AEF">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25B59C4">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DF95F5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50.18</w:t>
            </w:r>
          </w:p>
        </w:tc>
        <w:tc>
          <w:tcPr>
            <w:tcW w:w="1306" w:type="dxa"/>
            <w:gridSpan w:val="2"/>
            <w:shd w:val="clear" w:color="auto" w:fill="auto"/>
            <w:vAlign w:val="center"/>
          </w:tcPr>
          <w:p w14:paraId="042ACE0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50.18</w:t>
            </w:r>
          </w:p>
        </w:tc>
        <w:tc>
          <w:tcPr>
            <w:tcW w:w="1405" w:type="dxa"/>
            <w:shd w:val="clear" w:color="auto" w:fill="auto"/>
            <w:vAlign w:val="center"/>
          </w:tcPr>
          <w:p w14:paraId="41D14A3C">
            <w:pPr>
              <w:jc w:val="right"/>
              <w:rPr>
                <w:rFonts w:hint="eastAsia" w:asciiTheme="minorEastAsia" w:hAnsiTheme="minorEastAsia" w:eastAsiaTheme="minorEastAsia" w:cstheme="minorEastAsia"/>
                <w:sz w:val="18"/>
                <w:szCs w:val="18"/>
              </w:rPr>
            </w:pPr>
          </w:p>
        </w:tc>
      </w:tr>
      <w:tr w14:paraId="434F1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2266F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B9B9FA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5EFF63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2052279">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6A71D7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36.90</w:t>
            </w:r>
          </w:p>
        </w:tc>
        <w:tc>
          <w:tcPr>
            <w:tcW w:w="1306" w:type="dxa"/>
            <w:gridSpan w:val="2"/>
            <w:shd w:val="clear" w:color="auto" w:fill="auto"/>
            <w:vAlign w:val="center"/>
          </w:tcPr>
          <w:p w14:paraId="2A3C3AD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36.90</w:t>
            </w:r>
          </w:p>
        </w:tc>
        <w:tc>
          <w:tcPr>
            <w:tcW w:w="1405" w:type="dxa"/>
            <w:shd w:val="clear" w:color="auto" w:fill="auto"/>
            <w:vAlign w:val="center"/>
          </w:tcPr>
          <w:p w14:paraId="113F68DC">
            <w:pPr>
              <w:jc w:val="right"/>
              <w:rPr>
                <w:rFonts w:hint="eastAsia" w:asciiTheme="minorEastAsia" w:hAnsiTheme="minorEastAsia" w:eastAsiaTheme="minorEastAsia" w:cstheme="minorEastAsia"/>
                <w:sz w:val="18"/>
                <w:szCs w:val="18"/>
              </w:rPr>
            </w:pPr>
          </w:p>
        </w:tc>
      </w:tr>
      <w:tr w14:paraId="2DFEA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36966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8F6225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2795DD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114BD21">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2E0B9C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306" w:type="dxa"/>
            <w:gridSpan w:val="2"/>
            <w:shd w:val="clear" w:color="auto" w:fill="auto"/>
            <w:vAlign w:val="center"/>
          </w:tcPr>
          <w:p w14:paraId="3EE11FB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405" w:type="dxa"/>
            <w:shd w:val="clear" w:color="auto" w:fill="auto"/>
            <w:vAlign w:val="center"/>
          </w:tcPr>
          <w:p w14:paraId="475FC329">
            <w:pPr>
              <w:jc w:val="right"/>
              <w:rPr>
                <w:rFonts w:hint="eastAsia" w:asciiTheme="minorEastAsia" w:hAnsiTheme="minorEastAsia" w:eastAsiaTheme="minorEastAsia" w:cstheme="minorEastAsia"/>
                <w:sz w:val="18"/>
                <w:szCs w:val="18"/>
              </w:rPr>
            </w:pPr>
          </w:p>
        </w:tc>
      </w:tr>
      <w:tr w14:paraId="3F855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5A0F1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B7E3BF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C2DEDC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28D2943">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443D86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5.57</w:t>
            </w:r>
          </w:p>
        </w:tc>
        <w:tc>
          <w:tcPr>
            <w:tcW w:w="1306" w:type="dxa"/>
            <w:gridSpan w:val="2"/>
            <w:shd w:val="clear" w:color="auto" w:fill="auto"/>
            <w:vAlign w:val="center"/>
          </w:tcPr>
          <w:p w14:paraId="69E7388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5.57</w:t>
            </w:r>
          </w:p>
        </w:tc>
        <w:tc>
          <w:tcPr>
            <w:tcW w:w="1405" w:type="dxa"/>
            <w:shd w:val="clear" w:color="auto" w:fill="auto"/>
            <w:vAlign w:val="center"/>
          </w:tcPr>
          <w:p w14:paraId="52CADEB6">
            <w:pPr>
              <w:jc w:val="right"/>
              <w:rPr>
                <w:rFonts w:hint="eastAsia" w:asciiTheme="minorEastAsia" w:hAnsiTheme="minorEastAsia" w:eastAsiaTheme="minorEastAsia" w:cstheme="minorEastAsia"/>
                <w:sz w:val="18"/>
                <w:szCs w:val="18"/>
              </w:rPr>
            </w:pPr>
          </w:p>
        </w:tc>
      </w:tr>
      <w:tr w14:paraId="54F8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63454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F1DF90B">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0A36AF8">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9B0EAC">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300D0F4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117078F0">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24950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6702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B4969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CC14B4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66761276">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85563A">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普惠金融发展支出</w:t>
            </w:r>
          </w:p>
        </w:tc>
        <w:tc>
          <w:tcPr>
            <w:tcW w:w="1306" w:type="dxa"/>
            <w:shd w:val="clear" w:color="auto" w:fill="auto"/>
            <w:vAlign w:val="center"/>
          </w:tcPr>
          <w:p w14:paraId="3AB399A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7AECB56B">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2E1DB1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470E7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BCA12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21118E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2B252C9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5D1E96A">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创业担保贷款贴息及奖补</w:t>
            </w:r>
          </w:p>
        </w:tc>
        <w:tc>
          <w:tcPr>
            <w:tcW w:w="1306" w:type="dxa"/>
            <w:shd w:val="clear" w:color="auto" w:fill="auto"/>
            <w:vAlign w:val="center"/>
          </w:tcPr>
          <w:p w14:paraId="7DB310E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766A68D7">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9BBFF5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4EA7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4BEC1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78426046">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7FD77F4">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A21397F">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资源勘探工业信息等支出</w:t>
            </w:r>
          </w:p>
        </w:tc>
        <w:tc>
          <w:tcPr>
            <w:tcW w:w="1306" w:type="dxa"/>
            <w:shd w:val="clear" w:color="auto" w:fill="auto"/>
            <w:vAlign w:val="center"/>
          </w:tcPr>
          <w:p w14:paraId="31A2872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6683AB9D">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F94BA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r>
      <w:tr w14:paraId="6FE38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2C7F9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7DA2DF6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B52E619">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2D104C0">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制造业</w:t>
            </w:r>
          </w:p>
        </w:tc>
        <w:tc>
          <w:tcPr>
            <w:tcW w:w="1306" w:type="dxa"/>
            <w:shd w:val="clear" w:color="auto" w:fill="auto"/>
            <w:vAlign w:val="center"/>
          </w:tcPr>
          <w:p w14:paraId="58A0617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05CA6C91">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479257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r>
      <w:tr w14:paraId="4261F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78FFC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0B1A30D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3BC607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2AA8FD5A">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纺织业</w:t>
            </w:r>
          </w:p>
        </w:tc>
        <w:tc>
          <w:tcPr>
            <w:tcW w:w="1306" w:type="dxa"/>
            <w:shd w:val="clear" w:color="auto" w:fill="auto"/>
            <w:vAlign w:val="center"/>
          </w:tcPr>
          <w:p w14:paraId="49DCDED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4FDE5121">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5C90A3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r>
      <w:tr w14:paraId="7620B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66D93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F5B7CC4">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CDF5FD9">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42E03F8">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5007F9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306" w:type="dxa"/>
            <w:gridSpan w:val="2"/>
            <w:shd w:val="clear" w:color="auto" w:fill="auto"/>
            <w:vAlign w:val="center"/>
          </w:tcPr>
          <w:p w14:paraId="0C9A5DC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405" w:type="dxa"/>
            <w:shd w:val="clear" w:color="auto" w:fill="auto"/>
            <w:vAlign w:val="center"/>
          </w:tcPr>
          <w:p w14:paraId="10B80A86">
            <w:pPr>
              <w:jc w:val="right"/>
              <w:rPr>
                <w:rFonts w:hint="eastAsia" w:asciiTheme="minorEastAsia" w:hAnsiTheme="minorEastAsia" w:eastAsiaTheme="minorEastAsia" w:cstheme="minorEastAsia"/>
                <w:sz w:val="18"/>
                <w:szCs w:val="18"/>
              </w:rPr>
            </w:pPr>
          </w:p>
        </w:tc>
      </w:tr>
      <w:tr w14:paraId="4A7E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44294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5A5EC8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ED09BFC">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9CA3B74">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EB750C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306" w:type="dxa"/>
            <w:gridSpan w:val="2"/>
            <w:shd w:val="clear" w:color="auto" w:fill="auto"/>
            <w:vAlign w:val="center"/>
          </w:tcPr>
          <w:p w14:paraId="3C4D9AC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405" w:type="dxa"/>
            <w:shd w:val="clear" w:color="auto" w:fill="auto"/>
            <w:vAlign w:val="center"/>
          </w:tcPr>
          <w:p w14:paraId="6C092555">
            <w:pPr>
              <w:jc w:val="right"/>
              <w:rPr>
                <w:rFonts w:hint="eastAsia" w:asciiTheme="minorEastAsia" w:hAnsiTheme="minorEastAsia" w:eastAsiaTheme="minorEastAsia" w:cstheme="minorEastAsia"/>
                <w:sz w:val="18"/>
                <w:szCs w:val="18"/>
              </w:rPr>
            </w:pPr>
          </w:p>
        </w:tc>
      </w:tr>
      <w:tr w14:paraId="33218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E7FF3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171CD1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F6E448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C056C59">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336D1E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306" w:type="dxa"/>
            <w:gridSpan w:val="2"/>
            <w:shd w:val="clear" w:color="auto" w:fill="auto"/>
            <w:vAlign w:val="center"/>
          </w:tcPr>
          <w:p w14:paraId="16CD936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405" w:type="dxa"/>
            <w:shd w:val="clear" w:color="auto" w:fill="auto"/>
            <w:vAlign w:val="center"/>
          </w:tcPr>
          <w:p w14:paraId="1575FF06">
            <w:pPr>
              <w:jc w:val="right"/>
              <w:rPr>
                <w:rFonts w:hint="eastAsia" w:asciiTheme="minorEastAsia" w:hAnsiTheme="minorEastAsia" w:eastAsiaTheme="minorEastAsia" w:cstheme="minorEastAsia"/>
                <w:sz w:val="18"/>
                <w:szCs w:val="18"/>
              </w:rPr>
            </w:pPr>
          </w:p>
        </w:tc>
      </w:tr>
      <w:tr w14:paraId="70F5F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B67D50">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7B260CB">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D28019A">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EB2A8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F4A749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4,203.27</w:t>
            </w:r>
          </w:p>
        </w:tc>
        <w:tc>
          <w:tcPr>
            <w:tcW w:w="1306" w:type="dxa"/>
            <w:gridSpan w:val="2"/>
            <w:shd w:val="clear" w:color="auto" w:fill="auto"/>
            <w:vAlign w:val="center"/>
          </w:tcPr>
          <w:p w14:paraId="41C3106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1,258.77</w:t>
            </w:r>
          </w:p>
        </w:tc>
        <w:tc>
          <w:tcPr>
            <w:tcW w:w="1405" w:type="dxa"/>
            <w:shd w:val="clear" w:color="auto" w:fill="auto"/>
            <w:vAlign w:val="center"/>
          </w:tcPr>
          <w:p w14:paraId="7B835D4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2,944.50</w:t>
            </w:r>
          </w:p>
        </w:tc>
      </w:tr>
    </w:tbl>
    <w:p w14:paraId="34D62078">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2006" w:type="dxa"/>
            <w:gridSpan w:val="2"/>
            <w:tcBorders>
              <w:top w:val="nil"/>
              <w:left w:val="nil"/>
              <w:right w:val="nil"/>
            </w:tcBorders>
            <w:shd w:val="clear" w:color="auto" w:fill="auto"/>
            <w:vAlign w:val="center"/>
          </w:tcPr>
          <w:p w14:paraId="6D6AD6AE">
            <w:pPr>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4,158.67</w:t>
            </w:r>
          </w:p>
        </w:tc>
        <w:tc>
          <w:tcPr>
            <w:tcW w:w="2434" w:type="dxa"/>
            <w:shd w:val="clear" w:color="auto" w:fill="auto"/>
            <w:vAlign w:val="center"/>
          </w:tcPr>
          <w:p w14:paraId="4F9BCEF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widowControl/>
              <w:spacing w:line="280" w:lineRule="exact"/>
              <w:jc w:val="right"/>
              <w:rPr>
                <w:rFonts w:hint="eastAsia" w:asciiTheme="minorEastAsia" w:hAnsiTheme="minorEastAsia" w:eastAsiaTheme="minorEastAsia" w:cstheme="minorEastAsia"/>
                <w:color w:val="000000"/>
                <w:sz w:val="18"/>
                <w:szCs w:val="18"/>
              </w:rPr>
            </w:pPr>
          </w:p>
        </w:tc>
      </w:tr>
      <w:tr w14:paraId="329D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333C2D">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1455D07">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4,158.67</w:t>
            </w:r>
          </w:p>
        </w:tc>
        <w:tc>
          <w:tcPr>
            <w:tcW w:w="2434" w:type="dxa"/>
            <w:shd w:val="clear" w:color="auto" w:fill="auto"/>
            <w:vAlign w:val="center"/>
          </w:tcPr>
          <w:p w14:paraId="2F93C69B">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0CAA4CD">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CA4EBF">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2558D5">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E04126">
            <w:pPr>
              <w:widowControl/>
              <w:spacing w:line="280" w:lineRule="exact"/>
              <w:jc w:val="right"/>
              <w:rPr>
                <w:rFonts w:hint="eastAsia" w:asciiTheme="minorEastAsia" w:hAnsiTheme="minorEastAsia" w:eastAsiaTheme="minorEastAsia" w:cstheme="minorEastAsia"/>
                <w:color w:val="000000"/>
                <w:sz w:val="18"/>
                <w:szCs w:val="18"/>
              </w:rPr>
            </w:pPr>
          </w:p>
        </w:tc>
      </w:tr>
      <w:tr w14:paraId="2EEAE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B97F1F">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5BB9FAE">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19A65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1840B22">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522CDE">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3FC3FB">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D1F013">
            <w:pPr>
              <w:widowControl/>
              <w:spacing w:line="280" w:lineRule="exact"/>
              <w:jc w:val="right"/>
              <w:rPr>
                <w:rFonts w:hint="eastAsia" w:asciiTheme="minorEastAsia" w:hAnsiTheme="minorEastAsia" w:eastAsiaTheme="minorEastAsia" w:cstheme="minorEastAsia"/>
                <w:color w:val="000000"/>
                <w:sz w:val="18"/>
                <w:szCs w:val="18"/>
              </w:rPr>
            </w:pPr>
          </w:p>
        </w:tc>
      </w:tr>
      <w:tr w14:paraId="0B659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1CDC3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2183841">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59C76F">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41E0630">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4BBB0C">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B1D434">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2CB141">
            <w:pPr>
              <w:widowControl/>
              <w:spacing w:line="280" w:lineRule="exact"/>
              <w:jc w:val="right"/>
              <w:rPr>
                <w:rFonts w:hint="eastAsia" w:asciiTheme="minorEastAsia" w:hAnsiTheme="minorEastAsia" w:eastAsiaTheme="minorEastAsia" w:cstheme="minorEastAsia"/>
                <w:color w:val="000000"/>
                <w:sz w:val="18"/>
                <w:szCs w:val="18"/>
              </w:rPr>
            </w:pPr>
          </w:p>
        </w:tc>
      </w:tr>
      <w:tr w14:paraId="6B582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AA9F76">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7C8E7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A632E5">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69542EC">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7A533C">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66C119">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1DF13C">
            <w:pPr>
              <w:widowControl/>
              <w:spacing w:line="280" w:lineRule="exact"/>
              <w:jc w:val="right"/>
              <w:rPr>
                <w:rFonts w:hint="eastAsia" w:asciiTheme="minorEastAsia" w:hAnsiTheme="minorEastAsia" w:eastAsiaTheme="minorEastAsia" w:cstheme="minorEastAsia"/>
                <w:color w:val="000000"/>
                <w:sz w:val="18"/>
                <w:szCs w:val="18"/>
              </w:rPr>
            </w:pPr>
          </w:p>
        </w:tc>
      </w:tr>
      <w:tr w14:paraId="05DAD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9569AB">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46DD82">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68ABFA">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275DE8A">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B6A8B5">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134031">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DECC37">
            <w:pPr>
              <w:widowControl/>
              <w:spacing w:line="280" w:lineRule="exact"/>
              <w:jc w:val="right"/>
              <w:rPr>
                <w:rFonts w:hint="eastAsia" w:asciiTheme="minorEastAsia" w:hAnsiTheme="minorEastAsia" w:eastAsiaTheme="minorEastAsia" w:cstheme="minorEastAsia"/>
                <w:color w:val="000000"/>
                <w:sz w:val="18"/>
                <w:szCs w:val="18"/>
              </w:rPr>
            </w:pPr>
          </w:p>
        </w:tc>
      </w:tr>
      <w:tr w14:paraId="48FAB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2C2614">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A6952F">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5C5EFB">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DF9841F">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425253">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B249F1">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811DB3">
            <w:pPr>
              <w:widowControl/>
              <w:spacing w:line="280" w:lineRule="exact"/>
              <w:jc w:val="right"/>
              <w:rPr>
                <w:rFonts w:hint="eastAsia" w:asciiTheme="minorEastAsia" w:hAnsiTheme="minorEastAsia" w:eastAsiaTheme="minorEastAsia" w:cstheme="minorEastAsia"/>
                <w:color w:val="000000"/>
                <w:sz w:val="18"/>
                <w:szCs w:val="18"/>
              </w:rPr>
            </w:pPr>
          </w:p>
        </w:tc>
      </w:tr>
      <w:tr w14:paraId="6523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E135C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13C31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CC3C3A">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0061028">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3,985.44</w:t>
            </w:r>
          </w:p>
        </w:tc>
        <w:tc>
          <w:tcPr>
            <w:tcW w:w="1063" w:type="dxa"/>
            <w:shd w:val="clear" w:color="auto" w:fill="auto"/>
            <w:vAlign w:val="center"/>
          </w:tcPr>
          <w:p w14:paraId="30A69332">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3,985.44</w:t>
            </w:r>
          </w:p>
        </w:tc>
        <w:tc>
          <w:tcPr>
            <w:tcW w:w="1063" w:type="dxa"/>
            <w:gridSpan w:val="2"/>
            <w:shd w:val="clear" w:color="auto" w:fill="auto"/>
            <w:vAlign w:val="center"/>
          </w:tcPr>
          <w:p w14:paraId="407DFA96">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D63E1D">
            <w:pPr>
              <w:widowControl/>
              <w:spacing w:line="280" w:lineRule="exact"/>
              <w:jc w:val="right"/>
              <w:rPr>
                <w:rFonts w:hint="eastAsia" w:asciiTheme="minorEastAsia" w:hAnsiTheme="minorEastAsia" w:eastAsiaTheme="minorEastAsia" w:cstheme="minorEastAsia"/>
                <w:color w:val="000000"/>
                <w:sz w:val="18"/>
                <w:szCs w:val="18"/>
              </w:rPr>
            </w:pPr>
          </w:p>
        </w:tc>
      </w:tr>
      <w:tr w14:paraId="720F4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F19091">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A604EE">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9D4F04">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55BDC32">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98BF0D">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779AD8">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A15C80">
            <w:pPr>
              <w:widowControl/>
              <w:spacing w:line="280" w:lineRule="exact"/>
              <w:jc w:val="right"/>
              <w:rPr>
                <w:rFonts w:hint="eastAsia" w:asciiTheme="minorEastAsia" w:hAnsiTheme="minorEastAsia" w:eastAsiaTheme="minorEastAsia" w:cstheme="minorEastAsia"/>
                <w:color w:val="000000"/>
                <w:sz w:val="18"/>
                <w:szCs w:val="18"/>
              </w:rPr>
            </w:pPr>
          </w:p>
        </w:tc>
      </w:tr>
      <w:tr w14:paraId="0ABC1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15D4B2">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221684">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676566">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E702B33">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50.18</w:t>
            </w:r>
          </w:p>
        </w:tc>
        <w:tc>
          <w:tcPr>
            <w:tcW w:w="1063" w:type="dxa"/>
            <w:shd w:val="clear" w:color="auto" w:fill="auto"/>
            <w:vAlign w:val="center"/>
          </w:tcPr>
          <w:p w14:paraId="024E300A">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50.18</w:t>
            </w:r>
          </w:p>
        </w:tc>
        <w:tc>
          <w:tcPr>
            <w:tcW w:w="1063" w:type="dxa"/>
            <w:gridSpan w:val="2"/>
            <w:shd w:val="clear" w:color="auto" w:fill="auto"/>
            <w:vAlign w:val="center"/>
          </w:tcPr>
          <w:p w14:paraId="559B0970">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74DD5B">
            <w:pPr>
              <w:widowControl/>
              <w:spacing w:line="280" w:lineRule="exact"/>
              <w:jc w:val="right"/>
              <w:rPr>
                <w:rFonts w:hint="eastAsia" w:asciiTheme="minorEastAsia" w:hAnsiTheme="minorEastAsia" w:eastAsiaTheme="minorEastAsia" w:cstheme="minorEastAsia"/>
                <w:color w:val="000000"/>
                <w:sz w:val="18"/>
                <w:szCs w:val="18"/>
              </w:rPr>
            </w:pPr>
          </w:p>
        </w:tc>
      </w:tr>
      <w:tr w14:paraId="557E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BCDBAC">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DBC2A4">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E01503">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2D62D84">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319CD7">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E204A4">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9025BB">
            <w:pPr>
              <w:widowControl/>
              <w:spacing w:line="280" w:lineRule="exact"/>
              <w:jc w:val="right"/>
              <w:rPr>
                <w:rFonts w:hint="eastAsia" w:asciiTheme="minorEastAsia" w:hAnsiTheme="minorEastAsia" w:eastAsiaTheme="minorEastAsia" w:cstheme="minorEastAsia"/>
                <w:color w:val="000000"/>
                <w:sz w:val="18"/>
                <w:szCs w:val="18"/>
              </w:rPr>
            </w:pPr>
          </w:p>
        </w:tc>
      </w:tr>
      <w:tr w14:paraId="42D3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CE00BE">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E79431">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BDFBA7">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7D27D8A">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2E0DF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28C3FA">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0CE57C">
            <w:pPr>
              <w:widowControl/>
              <w:spacing w:line="280" w:lineRule="exact"/>
              <w:jc w:val="right"/>
              <w:rPr>
                <w:rFonts w:hint="eastAsia" w:asciiTheme="minorEastAsia" w:hAnsiTheme="minorEastAsia" w:eastAsiaTheme="minorEastAsia" w:cstheme="minorEastAsia"/>
                <w:color w:val="000000"/>
                <w:sz w:val="18"/>
                <w:szCs w:val="18"/>
              </w:rPr>
            </w:pPr>
          </w:p>
        </w:tc>
      </w:tr>
      <w:tr w14:paraId="1B52D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3B8266">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CD11FF">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991979">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B1ABB3D">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w:t>
            </w:r>
          </w:p>
        </w:tc>
        <w:tc>
          <w:tcPr>
            <w:tcW w:w="1063" w:type="dxa"/>
            <w:shd w:val="clear" w:color="auto" w:fill="auto"/>
            <w:vAlign w:val="center"/>
          </w:tcPr>
          <w:p w14:paraId="0B133AEE">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w:t>
            </w:r>
          </w:p>
        </w:tc>
        <w:tc>
          <w:tcPr>
            <w:tcW w:w="1063" w:type="dxa"/>
            <w:gridSpan w:val="2"/>
            <w:shd w:val="clear" w:color="auto" w:fill="auto"/>
            <w:vAlign w:val="center"/>
          </w:tcPr>
          <w:p w14:paraId="3526CF7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5D3664">
            <w:pPr>
              <w:widowControl/>
              <w:spacing w:line="280" w:lineRule="exact"/>
              <w:jc w:val="right"/>
              <w:rPr>
                <w:rFonts w:hint="eastAsia" w:asciiTheme="minorEastAsia" w:hAnsiTheme="minorEastAsia" w:eastAsiaTheme="minorEastAsia" w:cstheme="minorEastAsia"/>
                <w:color w:val="000000"/>
                <w:sz w:val="18"/>
                <w:szCs w:val="18"/>
              </w:rPr>
            </w:pPr>
          </w:p>
        </w:tc>
      </w:tr>
      <w:tr w14:paraId="604DF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7421B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1F6FA8">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E57559">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CFD22BD">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3C9F59">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E02B70">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48D178">
            <w:pPr>
              <w:widowControl/>
              <w:spacing w:line="280" w:lineRule="exact"/>
              <w:jc w:val="right"/>
              <w:rPr>
                <w:rFonts w:hint="eastAsia" w:asciiTheme="minorEastAsia" w:hAnsiTheme="minorEastAsia" w:eastAsiaTheme="minorEastAsia" w:cstheme="minorEastAsia"/>
                <w:color w:val="000000"/>
                <w:sz w:val="18"/>
                <w:szCs w:val="18"/>
              </w:rPr>
            </w:pPr>
          </w:p>
        </w:tc>
      </w:tr>
      <w:tr w14:paraId="10A75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76B1F8">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7B766E">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0CD3F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9942CE7">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w:t>
            </w:r>
          </w:p>
        </w:tc>
        <w:tc>
          <w:tcPr>
            <w:tcW w:w="1063" w:type="dxa"/>
            <w:shd w:val="clear" w:color="auto" w:fill="auto"/>
            <w:vAlign w:val="center"/>
          </w:tcPr>
          <w:p w14:paraId="091061EF">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w:t>
            </w:r>
          </w:p>
        </w:tc>
        <w:tc>
          <w:tcPr>
            <w:tcW w:w="1063" w:type="dxa"/>
            <w:gridSpan w:val="2"/>
            <w:shd w:val="clear" w:color="auto" w:fill="auto"/>
            <w:vAlign w:val="center"/>
          </w:tcPr>
          <w:p w14:paraId="332AB3D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2823B2">
            <w:pPr>
              <w:widowControl/>
              <w:spacing w:line="280" w:lineRule="exact"/>
              <w:jc w:val="right"/>
              <w:rPr>
                <w:rFonts w:hint="eastAsia" w:asciiTheme="minorEastAsia" w:hAnsiTheme="minorEastAsia" w:eastAsiaTheme="minorEastAsia" w:cstheme="minorEastAsia"/>
                <w:color w:val="000000"/>
                <w:sz w:val="18"/>
                <w:szCs w:val="18"/>
              </w:rPr>
            </w:pPr>
          </w:p>
        </w:tc>
      </w:tr>
      <w:tr w14:paraId="38361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3FFA00">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CBE3EF">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F134DC">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68BEC61">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8A63D9">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A9A1F1">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3D93D9">
            <w:pPr>
              <w:widowControl/>
              <w:spacing w:line="280" w:lineRule="exact"/>
              <w:jc w:val="right"/>
              <w:rPr>
                <w:rFonts w:hint="eastAsia" w:asciiTheme="minorEastAsia" w:hAnsiTheme="minorEastAsia" w:eastAsiaTheme="minorEastAsia" w:cstheme="minorEastAsia"/>
                <w:color w:val="000000"/>
                <w:sz w:val="18"/>
                <w:szCs w:val="18"/>
              </w:rPr>
            </w:pPr>
          </w:p>
        </w:tc>
      </w:tr>
      <w:tr w14:paraId="15CB9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5202B0">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C6B807">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409A9F">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062596B">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8D69A0">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822671">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746DCC">
            <w:pPr>
              <w:widowControl/>
              <w:spacing w:line="280" w:lineRule="exact"/>
              <w:jc w:val="right"/>
              <w:rPr>
                <w:rFonts w:hint="eastAsia" w:asciiTheme="minorEastAsia" w:hAnsiTheme="minorEastAsia" w:eastAsiaTheme="minorEastAsia" w:cstheme="minorEastAsia"/>
                <w:color w:val="000000"/>
                <w:sz w:val="18"/>
                <w:szCs w:val="18"/>
              </w:rPr>
            </w:pPr>
          </w:p>
        </w:tc>
      </w:tr>
      <w:tr w14:paraId="7A277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8500FC">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AC266E">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54B19B">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7CD5E23">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1C22BD">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AAA627">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B4A562">
            <w:pPr>
              <w:widowControl/>
              <w:spacing w:line="280" w:lineRule="exact"/>
              <w:jc w:val="right"/>
              <w:rPr>
                <w:rFonts w:hint="eastAsia" w:asciiTheme="minorEastAsia" w:hAnsiTheme="minorEastAsia" w:eastAsiaTheme="minorEastAsia" w:cstheme="minorEastAsia"/>
                <w:color w:val="000000"/>
                <w:sz w:val="18"/>
                <w:szCs w:val="18"/>
              </w:rPr>
            </w:pPr>
          </w:p>
        </w:tc>
      </w:tr>
      <w:tr w14:paraId="46AD3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B7EDAC">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C5B8B5">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298314">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1A4B9BB">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26CFA2">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10A69B">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9B7AED">
            <w:pPr>
              <w:widowControl/>
              <w:spacing w:line="280" w:lineRule="exact"/>
              <w:jc w:val="right"/>
              <w:rPr>
                <w:rFonts w:hint="eastAsia" w:asciiTheme="minorEastAsia" w:hAnsiTheme="minorEastAsia" w:eastAsiaTheme="minorEastAsia" w:cstheme="minorEastAsia"/>
                <w:color w:val="000000"/>
                <w:sz w:val="18"/>
                <w:szCs w:val="18"/>
              </w:rPr>
            </w:pPr>
          </w:p>
        </w:tc>
      </w:tr>
      <w:tr w14:paraId="76FD3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D70A54">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4DA332">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4451B8">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CE26950">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85.72</w:t>
            </w:r>
          </w:p>
        </w:tc>
        <w:tc>
          <w:tcPr>
            <w:tcW w:w="1063" w:type="dxa"/>
            <w:shd w:val="clear" w:color="auto" w:fill="auto"/>
            <w:vAlign w:val="center"/>
          </w:tcPr>
          <w:p w14:paraId="18A33A3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85.72</w:t>
            </w:r>
          </w:p>
        </w:tc>
        <w:tc>
          <w:tcPr>
            <w:tcW w:w="1063" w:type="dxa"/>
            <w:gridSpan w:val="2"/>
            <w:shd w:val="clear" w:color="auto" w:fill="auto"/>
            <w:vAlign w:val="center"/>
          </w:tcPr>
          <w:p w14:paraId="3412A801">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B7A417">
            <w:pPr>
              <w:widowControl/>
              <w:spacing w:line="280" w:lineRule="exact"/>
              <w:jc w:val="right"/>
              <w:rPr>
                <w:rFonts w:hint="eastAsia" w:asciiTheme="minorEastAsia" w:hAnsiTheme="minorEastAsia" w:eastAsiaTheme="minorEastAsia" w:cstheme="minorEastAsia"/>
                <w:color w:val="000000"/>
                <w:sz w:val="18"/>
                <w:szCs w:val="18"/>
              </w:rPr>
            </w:pPr>
          </w:p>
        </w:tc>
      </w:tr>
      <w:tr w14:paraId="2BDF8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7D84FE">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F88C3E">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9A9AC5">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32CC1AA">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980F0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4D9C8A">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F89220">
            <w:pPr>
              <w:widowControl/>
              <w:spacing w:line="280" w:lineRule="exact"/>
              <w:jc w:val="right"/>
              <w:rPr>
                <w:rFonts w:hint="eastAsia" w:asciiTheme="minorEastAsia" w:hAnsiTheme="minorEastAsia" w:eastAsiaTheme="minorEastAsia" w:cstheme="minorEastAsia"/>
                <w:color w:val="000000"/>
                <w:sz w:val="18"/>
                <w:szCs w:val="18"/>
              </w:rPr>
            </w:pPr>
          </w:p>
        </w:tc>
      </w:tr>
      <w:tr w14:paraId="3DC98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5E73F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06606F">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E50984">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53BCE9A">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B2639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EC638F">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530846">
            <w:pPr>
              <w:widowControl/>
              <w:spacing w:line="280" w:lineRule="exact"/>
              <w:jc w:val="right"/>
              <w:rPr>
                <w:rFonts w:hint="eastAsia" w:asciiTheme="minorEastAsia" w:hAnsiTheme="minorEastAsia" w:eastAsiaTheme="minorEastAsia" w:cstheme="minorEastAsia"/>
                <w:color w:val="000000"/>
                <w:sz w:val="18"/>
                <w:szCs w:val="18"/>
              </w:rPr>
            </w:pPr>
          </w:p>
        </w:tc>
      </w:tr>
      <w:tr w14:paraId="6C5C5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624838">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79BCC2">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3FDFDC">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03E4D09">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2F80AD">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CDBF74">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9A3114">
            <w:pPr>
              <w:widowControl/>
              <w:spacing w:line="280" w:lineRule="exact"/>
              <w:jc w:val="right"/>
              <w:rPr>
                <w:rFonts w:hint="eastAsia" w:asciiTheme="minorEastAsia" w:hAnsiTheme="minorEastAsia" w:eastAsiaTheme="minorEastAsia" w:cstheme="minorEastAsia"/>
                <w:color w:val="000000"/>
                <w:sz w:val="18"/>
                <w:szCs w:val="18"/>
              </w:rPr>
            </w:pPr>
          </w:p>
        </w:tc>
      </w:tr>
      <w:tr w14:paraId="460F4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4A53C5">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68B1B0">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86BB2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17F8512">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24985C">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14733B">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992368">
            <w:pPr>
              <w:widowControl/>
              <w:spacing w:line="280" w:lineRule="exact"/>
              <w:jc w:val="right"/>
              <w:rPr>
                <w:rFonts w:hint="eastAsia" w:asciiTheme="minorEastAsia" w:hAnsiTheme="minorEastAsia" w:eastAsiaTheme="minorEastAsia" w:cstheme="minorEastAsia"/>
                <w:color w:val="000000"/>
                <w:sz w:val="18"/>
                <w:szCs w:val="18"/>
              </w:rPr>
            </w:pPr>
          </w:p>
        </w:tc>
      </w:tr>
      <w:tr w14:paraId="5E8DB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A6446F">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CA18C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DEE203">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B423E41">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A48CF6">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25248A">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98A477">
            <w:pPr>
              <w:widowControl/>
              <w:spacing w:line="280" w:lineRule="exact"/>
              <w:jc w:val="right"/>
              <w:rPr>
                <w:rFonts w:hint="eastAsia" w:asciiTheme="minorEastAsia" w:hAnsiTheme="minorEastAsia" w:eastAsiaTheme="minorEastAsia" w:cstheme="minorEastAsia"/>
                <w:color w:val="000000"/>
                <w:sz w:val="18"/>
                <w:szCs w:val="18"/>
              </w:rPr>
            </w:pPr>
          </w:p>
        </w:tc>
      </w:tr>
      <w:tr w14:paraId="6B0F3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9CB6E6">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E8F2DC">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DEA9F6">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D8580E9">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C981DA">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65F779">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F09C49">
            <w:pPr>
              <w:widowControl/>
              <w:spacing w:line="280" w:lineRule="exact"/>
              <w:jc w:val="right"/>
              <w:rPr>
                <w:rFonts w:hint="eastAsia" w:asciiTheme="minorEastAsia" w:hAnsiTheme="minorEastAsia" w:eastAsiaTheme="minorEastAsia" w:cstheme="minorEastAsia"/>
                <w:color w:val="000000"/>
                <w:sz w:val="18"/>
                <w:szCs w:val="18"/>
              </w:rPr>
            </w:pPr>
          </w:p>
        </w:tc>
      </w:tr>
      <w:tr w14:paraId="3C10E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CD767B">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B90188">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057920">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D010ADF">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AEA89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F97F5F">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62C389">
            <w:pPr>
              <w:widowControl/>
              <w:spacing w:line="280" w:lineRule="exact"/>
              <w:jc w:val="right"/>
              <w:rPr>
                <w:rFonts w:hint="eastAsia" w:asciiTheme="minorEastAsia" w:hAnsiTheme="minorEastAsia" w:eastAsiaTheme="minorEastAsia" w:cstheme="minorEastAsia"/>
                <w:color w:val="000000"/>
                <w:sz w:val="18"/>
                <w:szCs w:val="18"/>
              </w:rPr>
            </w:pPr>
          </w:p>
        </w:tc>
      </w:tr>
      <w:tr w14:paraId="2AA5A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78A7CC">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9C9EC6">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840998">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FC86E8F">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D2F211">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849F36">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10F9F7">
            <w:pPr>
              <w:widowControl/>
              <w:spacing w:line="280" w:lineRule="exact"/>
              <w:jc w:val="right"/>
              <w:rPr>
                <w:rFonts w:hint="eastAsia" w:asciiTheme="minorEastAsia" w:hAnsiTheme="minorEastAsia" w:eastAsiaTheme="minorEastAsia" w:cstheme="minorEastAsia"/>
                <w:color w:val="000000"/>
                <w:sz w:val="18"/>
                <w:szCs w:val="18"/>
              </w:rPr>
            </w:pPr>
          </w:p>
        </w:tc>
      </w:tr>
      <w:tr w14:paraId="4096F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D5B947">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D14F82">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246DAE">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D060610">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9C65B4">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97DA5F">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AD7CC1">
            <w:pPr>
              <w:widowControl/>
              <w:spacing w:line="280" w:lineRule="exact"/>
              <w:jc w:val="right"/>
              <w:rPr>
                <w:rFonts w:hint="eastAsia" w:asciiTheme="minorEastAsia" w:hAnsiTheme="minorEastAsia" w:eastAsiaTheme="minorEastAsia" w:cstheme="minorEastAsia"/>
                <w:color w:val="000000"/>
                <w:sz w:val="18"/>
                <w:szCs w:val="18"/>
              </w:rPr>
            </w:pPr>
          </w:p>
        </w:tc>
      </w:tr>
      <w:tr w14:paraId="7841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F5357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6E2A7B">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5167AE">
            <w:pPr>
              <w:widowControl/>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4ACA9C">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07D69C">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709A0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B139C9">
            <w:pPr>
              <w:widowControl/>
              <w:spacing w:line="280" w:lineRule="exact"/>
              <w:jc w:val="right"/>
              <w:rPr>
                <w:rFonts w:hint="eastAsia" w:asciiTheme="minorEastAsia" w:hAnsiTheme="minorEastAsia" w:eastAsiaTheme="minorEastAsia" w:cstheme="minorEastAsia"/>
                <w:color w:val="000000"/>
                <w:sz w:val="18"/>
                <w:szCs w:val="18"/>
              </w:rPr>
            </w:pPr>
          </w:p>
        </w:tc>
      </w:tr>
      <w:tr w14:paraId="181F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438C3C">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D74B63">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25FF70">
            <w:pPr>
              <w:widowControl/>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DB1DF6">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E8E5BD">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F4675B">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CA8564">
            <w:pPr>
              <w:widowControl/>
              <w:spacing w:line="280" w:lineRule="exact"/>
              <w:jc w:val="right"/>
              <w:rPr>
                <w:rFonts w:hint="eastAsia" w:asciiTheme="minorEastAsia" w:hAnsiTheme="minorEastAsia" w:eastAsiaTheme="minorEastAsia" w:cstheme="minorEastAsia"/>
                <w:color w:val="000000"/>
                <w:sz w:val="18"/>
                <w:szCs w:val="18"/>
              </w:rPr>
            </w:pPr>
          </w:p>
        </w:tc>
      </w:tr>
      <w:tr w14:paraId="2FC98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C6D85A">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0DAD34F">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4,158.67</w:t>
            </w:r>
          </w:p>
        </w:tc>
        <w:tc>
          <w:tcPr>
            <w:tcW w:w="2434" w:type="dxa"/>
            <w:shd w:val="clear" w:color="auto" w:fill="auto"/>
            <w:vAlign w:val="center"/>
          </w:tcPr>
          <w:p w14:paraId="714FEC5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680E935">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4,158.67</w:t>
            </w:r>
          </w:p>
        </w:tc>
        <w:tc>
          <w:tcPr>
            <w:tcW w:w="1063" w:type="dxa"/>
            <w:shd w:val="clear" w:color="auto" w:fill="auto"/>
            <w:vAlign w:val="center"/>
          </w:tcPr>
          <w:p w14:paraId="694BD0A5">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4,158.67</w:t>
            </w:r>
          </w:p>
        </w:tc>
        <w:tc>
          <w:tcPr>
            <w:tcW w:w="1063" w:type="dxa"/>
            <w:gridSpan w:val="2"/>
            <w:shd w:val="clear" w:color="auto" w:fill="auto"/>
            <w:vAlign w:val="center"/>
          </w:tcPr>
          <w:p w14:paraId="55C0668E">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6D1C2E">
            <w:pPr>
              <w:widowControl/>
              <w:spacing w:line="280" w:lineRule="exact"/>
              <w:jc w:val="right"/>
              <w:rPr>
                <w:rFonts w:hint="eastAsia" w:asciiTheme="minorEastAsia" w:hAnsiTheme="minorEastAsia" w:eastAsiaTheme="minorEastAsia" w:cstheme="minorEastAsia"/>
                <w:color w:val="000000"/>
                <w:sz w:val="18"/>
                <w:szCs w:val="18"/>
              </w:rPr>
            </w:pPr>
          </w:p>
        </w:tc>
      </w:tr>
    </w:tbl>
    <w:p w14:paraId="718FBC31">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1708" w:type="dxa"/>
            <w:gridSpan w:val="2"/>
            <w:tcBorders>
              <w:top w:val="nil"/>
              <w:left w:val="nil"/>
              <w:right w:val="nil"/>
            </w:tcBorders>
            <w:shd w:val="clear" w:color="auto" w:fill="auto"/>
            <w:vAlign w:val="center"/>
          </w:tcPr>
          <w:p w14:paraId="35A777E3">
            <w:pPr>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jc w:val="center"/>
              <w:rPr>
                <w:sz w:val="18"/>
                <w:szCs w:val="18"/>
              </w:rPr>
            </w:pPr>
            <w:r>
              <w:rPr>
                <w:rFonts w:hint="eastAsia"/>
                <w:sz w:val="18"/>
                <w:szCs w:val="18"/>
              </w:rPr>
              <w:t>科目</w:t>
            </w:r>
          </w:p>
        </w:tc>
        <w:tc>
          <w:tcPr>
            <w:tcW w:w="4160" w:type="dxa"/>
            <w:gridSpan w:val="4"/>
            <w:shd w:val="clear" w:color="auto" w:fill="auto"/>
            <w:vAlign w:val="center"/>
          </w:tcPr>
          <w:p w14:paraId="71EE58EB">
            <w:pPr>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jc w:val="center"/>
              <w:rPr>
                <w:sz w:val="18"/>
                <w:szCs w:val="18"/>
              </w:rPr>
            </w:pPr>
            <w:r>
              <w:rPr>
                <w:rFonts w:hint="eastAsia"/>
                <w:sz w:val="18"/>
                <w:szCs w:val="18"/>
              </w:rPr>
              <w:t>类</w:t>
            </w:r>
          </w:p>
        </w:tc>
        <w:tc>
          <w:tcPr>
            <w:tcW w:w="567" w:type="dxa"/>
            <w:shd w:val="clear" w:color="auto" w:fill="auto"/>
            <w:vAlign w:val="center"/>
          </w:tcPr>
          <w:p w14:paraId="61BE162B">
            <w:pPr>
              <w:jc w:val="center"/>
              <w:rPr>
                <w:sz w:val="18"/>
                <w:szCs w:val="18"/>
              </w:rPr>
            </w:pPr>
            <w:r>
              <w:rPr>
                <w:rFonts w:hint="eastAsia"/>
                <w:sz w:val="18"/>
                <w:szCs w:val="18"/>
              </w:rPr>
              <w:t>款</w:t>
            </w:r>
          </w:p>
        </w:tc>
        <w:tc>
          <w:tcPr>
            <w:tcW w:w="567" w:type="dxa"/>
            <w:shd w:val="clear" w:color="auto" w:fill="auto"/>
            <w:vAlign w:val="center"/>
          </w:tcPr>
          <w:p w14:paraId="3629ED40">
            <w:pPr>
              <w:jc w:val="center"/>
              <w:rPr>
                <w:sz w:val="18"/>
                <w:szCs w:val="18"/>
              </w:rPr>
            </w:pPr>
            <w:r>
              <w:rPr>
                <w:rFonts w:hint="eastAsia"/>
                <w:sz w:val="18"/>
                <w:szCs w:val="18"/>
              </w:rPr>
              <w:t>项</w:t>
            </w:r>
          </w:p>
        </w:tc>
        <w:tc>
          <w:tcPr>
            <w:tcW w:w="4026" w:type="dxa"/>
            <w:vMerge w:val="continue"/>
            <w:shd w:val="clear" w:color="auto" w:fill="auto"/>
            <w:vAlign w:val="center"/>
          </w:tcPr>
          <w:p w14:paraId="47BF4040">
            <w:pPr>
              <w:jc w:val="center"/>
              <w:rPr>
                <w:sz w:val="18"/>
                <w:szCs w:val="18"/>
              </w:rPr>
            </w:pPr>
          </w:p>
        </w:tc>
        <w:tc>
          <w:tcPr>
            <w:tcW w:w="1367" w:type="dxa"/>
            <w:vMerge w:val="continue"/>
            <w:shd w:val="clear" w:color="auto" w:fill="auto"/>
            <w:vAlign w:val="center"/>
          </w:tcPr>
          <w:p w14:paraId="51CE3C93">
            <w:pPr>
              <w:jc w:val="center"/>
              <w:rPr>
                <w:sz w:val="18"/>
                <w:szCs w:val="18"/>
              </w:rPr>
            </w:pPr>
          </w:p>
        </w:tc>
        <w:tc>
          <w:tcPr>
            <w:tcW w:w="1366" w:type="dxa"/>
            <w:gridSpan w:val="2"/>
            <w:vMerge w:val="continue"/>
            <w:shd w:val="clear" w:color="auto" w:fill="auto"/>
            <w:vAlign w:val="center"/>
          </w:tcPr>
          <w:p w14:paraId="58FDF221">
            <w:pPr>
              <w:jc w:val="center"/>
              <w:rPr>
                <w:sz w:val="18"/>
                <w:szCs w:val="18"/>
              </w:rPr>
            </w:pPr>
          </w:p>
        </w:tc>
        <w:tc>
          <w:tcPr>
            <w:tcW w:w="1427" w:type="dxa"/>
            <w:vMerge w:val="continue"/>
            <w:shd w:val="clear" w:color="auto" w:fill="auto"/>
            <w:vAlign w:val="center"/>
          </w:tcPr>
          <w:p w14:paraId="5456D6AC">
            <w:pPr>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jc w:val="center"/>
              <w:rPr>
                <w:sz w:val="18"/>
                <w:szCs w:val="18"/>
              </w:rPr>
            </w:pPr>
            <w:r>
              <w:rPr>
                <w:rFonts w:hint="eastAsia"/>
                <w:color w:val="000000"/>
                <w:sz w:val="18"/>
                <w:szCs w:val="18"/>
              </w:rPr>
              <w:t>※</w:t>
            </w:r>
          </w:p>
        </w:tc>
        <w:tc>
          <w:tcPr>
            <w:tcW w:w="567" w:type="dxa"/>
            <w:shd w:val="clear" w:color="auto" w:fill="auto"/>
            <w:vAlign w:val="center"/>
          </w:tcPr>
          <w:p w14:paraId="00844EFF">
            <w:pPr>
              <w:jc w:val="center"/>
              <w:rPr>
                <w:sz w:val="18"/>
                <w:szCs w:val="18"/>
              </w:rPr>
            </w:pPr>
            <w:r>
              <w:rPr>
                <w:rFonts w:hint="eastAsia"/>
                <w:color w:val="000000"/>
                <w:sz w:val="18"/>
                <w:szCs w:val="18"/>
              </w:rPr>
              <w:t>※</w:t>
            </w:r>
          </w:p>
        </w:tc>
        <w:tc>
          <w:tcPr>
            <w:tcW w:w="567" w:type="dxa"/>
            <w:shd w:val="clear" w:color="auto" w:fill="auto"/>
            <w:vAlign w:val="center"/>
          </w:tcPr>
          <w:p w14:paraId="74150B24">
            <w:pPr>
              <w:jc w:val="center"/>
              <w:rPr>
                <w:sz w:val="18"/>
                <w:szCs w:val="18"/>
              </w:rPr>
            </w:pPr>
            <w:r>
              <w:rPr>
                <w:rFonts w:hint="eastAsia"/>
                <w:color w:val="000000"/>
                <w:sz w:val="18"/>
                <w:szCs w:val="18"/>
              </w:rPr>
              <w:t>※</w:t>
            </w:r>
          </w:p>
        </w:tc>
        <w:tc>
          <w:tcPr>
            <w:tcW w:w="4026" w:type="dxa"/>
            <w:shd w:val="clear" w:color="auto" w:fill="auto"/>
            <w:vAlign w:val="center"/>
          </w:tcPr>
          <w:p w14:paraId="627724D8">
            <w:pPr>
              <w:jc w:val="center"/>
              <w:rPr>
                <w:sz w:val="18"/>
                <w:szCs w:val="18"/>
              </w:rPr>
            </w:pPr>
            <w:r>
              <w:rPr>
                <w:rFonts w:hint="eastAsia"/>
                <w:color w:val="000000"/>
                <w:sz w:val="18"/>
                <w:szCs w:val="18"/>
              </w:rPr>
              <w:t>※</w:t>
            </w:r>
          </w:p>
        </w:tc>
        <w:tc>
          <w:tcPr>
            <w:tcW w:w="1367" w:type="dxa"/>
            <w:shd w:val="clear" w:color="auto" w:fill="auto"/>
            <w:vAlign w:val="center"/>
          </w:tcPr>
          <w:p w14:paraId="3C6F58EF">
            <w:pPr>
              <w:jc w:val="center"/>
              <w:rPr>
                <w:sz w:val="18"/>
                <w:szCs w:val="18"/>
              </w:rPr>
            </w:pPr>
            <w:r>
              <w:rPr>
                <w:rFonts w:hint="eastAsia"/>
                <w:sz w:val="18"/>
                <w:szCs w:val="18"/>
              </w:rPr>
              <w:t>1</w:t>
            </w:r>
          </w:p>
        </w:tc>
        <w:tc>
          <w:tcPr>
            <w:tcW w:w="1366" w:type="dxa"/>
            <w:gridSpan w:val="2"/>
            <w:shd w:val="clear" w:color="auto" w:fill="auto"/>
            <w:vAlign w:val="center"/>
          </w:tcPr>
          <w:p w14:paraId="4FA74D09">
            <w:pPr>
              <w:jc w:val="center"/>
              <w:rPr>
                <w:sz w:val="18"/>
                <w:szCs w:val="18"/>
              </w:rPr>
            </w:pPr>
            <w:r>
              <w:rPr>
                <w:rFonts w:hint="eastAsia"/>
                <w:sz w:val="18"/>
                <w:szCs w:val="18"/>
              </w:rPr>
              <w:t>2</w:t>
            </w:r>
          </w:p>
        </w:tc>
        <w:tc>
          <w:tcPr>
            <w:tcW w:w="1427" w:type="dxa"/>
            <w:shd w:val="clear" w:color="auto" w:fill="auto"/>
            <w:vAlign w:val="center"/>
          </w:tcPr>
          <w:p w14:paraId="1E6E2850">
            <w:pPr>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3,985.44</w:t>
            </w:r>
          </w:p>
        </w:tc>
        <w:tc>
          <w:tcPr>
            <w:tcW w:w="1366" w:type="dxa"/>
            <w:gridSpan w:val="2"/>
            <w:shd w:val="clear" w:color="auto" w:fill="auto"/>
            <w:vAlign w:val="center"/>
          </w:tcPr>
          <w:p w14:paraId="1C906B4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1,122.87</w:t>
            </w:r>
          </w:p>
        </w:tc>
        <w:tc>
          <w:tcPr>
            <w:tcW w:w="1427" w:type="dxa"/>
            <w:shd w:val="clear" w:color="auto" w:fill="auto"/>
            <w:vAlign w:val="center"/>
          </w:tcPr>
          <w:p w14:paraId="56B0654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2,862.57</w:t>
            </w:r>
          </w:p>
        </w:tc>
      </w:tr>
      <w:tr w14:paraId="00F2B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828B6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24C5D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F7E9C53">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F8D26C">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人力资源和社会保障管理事务</w:t>
            </w:r>
          </w:p>
        </w:tc>
        <w:tc>
          <w:tcPr>
            <w:tcW w:w="1367" w:type="dxa"/>
            <w:shd w:val="clear" w:color="auto" w:fill="auto"/>
            <w:vAlign w:val="center"/>
          </w:tcPr>
          <w:p w14:paraId="48B2205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2,010.25</w:t>
            </w:r>
          </w:p>
        </w:tc>
        <w:tc>
          <w:tcPr>
            <w:tcW w:w="1366" w:type="dxa"/>
            <w:gridSpan w:val="2"/>
            <w:shd w:val="clear" w:color="auto" w:fill="auto"/>
            <w:vAlign w:val="center"/>
          </w:tcPr>
          <w:p w14:paraId="2A411AC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989.08</w:t>
            </w:r>
          </w:p>
        </w:tc>
        <w:tc>
          <w:tcPr>
            <w:tcW w:w="1427" w:type="dxa"/>
            <w:shd w:val="clear" w:color="auto" w:fill="auto"/>
            <w:vAlign w:val="center"/>
          </w:tcPr>
          <w:p w14:paraId="707451B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1,021.17</w:t>
            </w:r>
          </w:p>
        </w:tc>
      </w:tr>
      <w:tr w14:paraId="1E1B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21FED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164A9B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D26552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82F0781">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3030D12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591.25</w:t>
            </w:r>
          </w:p>
        </w:tc>
        <w:tc>
          <w:tcPr>
            <w:tcW w:w="1366" w:type="dxa"/>
            <w:gridSpan w:val="2"/>
            <w:shd w:val="clear" w:color="auto" w:fill="auto"/>
            <w:vAlign w:val="center"/>
          </w:tcPr>
          <w:p w14:paraId="50B6F00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591.25</w:t>
            </w:r>
          </w:p>
        </w:tc>
        <w:tc>
          <w:tcPr>
            <w:tcW w:w="1427" w:type="dxa"/>
            <w:shd w:val="clear" w:color="auto" w:fill="auto"/>
            <w:vAlign w:val="center"/>
          </w:tcPr>
          <w:p w14:paraId="182F9109">
            <w:pPr>
              <w:jc w:val="right"/>
              <w:rPr>
                <w:rFonts w:hint="eastAsia" w:asciiTheme="majorEastAsia" w:hAnsiTheme="majorEastAsia" w:eastAsiaTheme="majorEastAsia" w:cstheme="majorEastAsia"/>
                <w:b/>
                <w:sz w:val="18"/>
                <w:szCs w:val="18"/>
              </w:rPr>
            </w:pPr>
          </w:p>
        </w:tc>
      </w:tr>
      <w:tr w14:paraId="08153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CBF06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450A06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80BB51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3A43F46A">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社会保险经办机构</w:t>
            </w:r>
          </w:p>
        </w:tc>
        <w:tc>
          <w:tcPr>
            <w:tcW w:w="1367" w:type="dxa"/>
            <w:shd w:val="clear" w:color="auto" w:fill="auto"/>
            <w:vAlign w:val="center"/>
          </w:tcPr>
          <w:p w14:paraId="3ADEECC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221.98</w:t>
            </w:r>
          </w:p>
        </w:tc>
        <w:tc>
          <w:tcPr>
            <w:tcW w:w="1366" w:type="dxa"/>
            <w:gridSpan w:val="2"/>
            <w:shd w:val="clear" w:color="auto" w:fill="auto"/>
            <w:vAlign w:val="center"/>
          </w:tcPr>
          <w:p w14:paraId="5E07FD5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214.98</w:t>
            </w:r>
          </w:p>
        </w:tc>
        <w:tc>
          <w:tcPr>
            <w:tcW w:w="1427" w:type="dxa"/>
            <w:shd w:val="clear" w:color="auto" w:fill="auto"/>
            <w:vAlign w:val="center"/>
          </w:tcPr>
          <w:p w14:paraId="51E98F2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7.00</w:t>
            </w:r>
          </w:p>
        </w:tc>
      </w:tr>
      <w:tr w14:paraId="6EEC7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2F065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E3B7E1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DEA2F5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4026" w:type="dxa"/>
            <w:shd w:val="clear" w:color="auto" w:fill="auto"/>
            <w:vAlign w:val="center"/>
          </w:tcPr>
          <w:p w14:paraId="57373258">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公共就业服务和职业技能鉴定机构</w:t>
            </w:r>
          </w:p>
        </w:tc>
        <w:tc>
          <w:tcPr>
            <w:tcW w:w="1367" w:type="dxa"/>
            <w:shd w:val="clear" w:color="auto" w:fill="auto"/>
            <w:vAlign w:val="center"/>
          </w:tcPr>
          <w:p w14:paraId="7AEC652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182.85</w:t>
            </w:r>
          </w:p>
        </w:tc>
        <w:tc>
          <w:tcPr>
            <w:tcW w:w="1366" w:type="dxa"/>
            <w:gridSpan w:val="2"/>
            <w:shd w:val="clear" w:color="auto" w:fill="auto"/>
            <w:vAlign w:val="center"/>
          </w:tcPr>
          <w:p w14:paraId="3E4CE66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182.85</w:t>
            </w:r>
          </w:p>
        </w:tc>
        <w:tc>
          <w:tcPr>
            <w:tcW w:w="1427" w:type="dxa"/>
            <w:shd w:val="clear" w:color="auto" w:fill="auto"/>
            <w:vAlign w:val="center"/>
          </w:tcPr>
          <w:p w14:paraId="78E1C32E">
            <w:pPr>
              <w:jc w:val="right"/>
              <w:rPr>
                <w:rFonts w:hint="eastAsia" w:asciiTheme="majorEastAsia" w:hAnsiTheme="majorEastAsia" w:eastAsiaTheme="majorEastAsia" w:cstheme="majorEastAsia"/>
                <w:b/>
                <w:sz w:val="18"/>
                <w:szCs w:val="18"/>
              </w:rPr>
            </w:pPr>
          </w:p>
        </w:tc>
      </w:tr>
      <w:tr w14:paraId="354C9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10296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5AC241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B6F3E1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D497EB3">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其他人力资源和社会保障管理事务支出</w:t>
            </w:r>
          </w:p>
        </w:tc>
        <w:tc>
          <w:tcPr>
            <w:tcW w:w="1367" w:type="dxa"/>
            <w:shd w:val="clear" w:color="auto" w:fill="auto"/>
            <w:vAlign w:val="center"/>
          </w:tcPr>
          <w:p w14:paraId="6AAD428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1,014.17</w:t>
            </w:r>
          </w:p>
        </w:tc>
        <w:tc>
          <w:tcPr>
            <w:tcW w:w="1366" w:type="dxa"/>
            <w:gridSpan w:val="2"/>
            <w:shd w:val="clear" w:color="auto" w:fill="auto"/>
            <w:vAlign w:val="center"/>
          </w:tcPr>
          <w:p w14:paraId="6C90BCB8">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ECF102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1,014.17</w:t>
            </w:r>
          </w:p>
        </w:tc>
      </w:tr>
      <w:tr w14:paraId="1F6EA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DAB93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921B03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1D98EE5">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03BD1F">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8302A8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133.79</w:t>
            </w:r>
          </w:p>
        </w:tc>
        <w:tc>
          <w:tcPr>
            <w:tcW w:w="1366" w:type="dxa"/>
            <w:gridSpan w:val="2"/>
            <w:shd w:val="clear" w:color="auto" w:fill="auto"/>
            <w:vAlign w:val="center"/>
          </w:tcPr>
          <w:p w14:paraId="45A3958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133.79</w:t>
            </w:r>
          </w:p>
        </w:tc>
        <w:tc>
          <w:tcPr>
            <w:tcW w:w="1427" w:type="dxa"/>
            <w:shd w:val="clear" w:color="auto" w:fill="auto"/>
            <w:vAlign w:val="center"/>
          </w:tcPr>
          <w:p w14:paraId="256D271A">
            <w:pPr>
              <w:jc w:val="right"/>
              <w:rPr>
                <w:rFonts w:hint="eastAsia" w:asciiTheme="majorEastAsia" w:hAnsiTheme="majorEastAsia" w:eastAsiaTheme="majorEastAsia" w:cstheme="majorEastAsia"/>
                <w:b/>
                <w:sz w:val="18"/>
                <w:szCs w:val="18"/>
              </w:rPr>
            </w:pPr>
          </w:p>
        </w:tc>
      </w:tr>
      <w:tr w14:paraId="3A6E2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8ED5F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CFD2D1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FB071A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7B7E52B">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4B03FD6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27.91</w:t>
            </w:r>
          </w:p>
        </w:tc>
        <w:tc>
          <w:tcPr>
            <w:tcW w:w="1366" w:type="dxa"/>
            <w:gridSpan w:val="2"/>
            <w:shd w:val="clear" w:color="auto" w:fill="auto"/>
            <w:vAlign w:val="center"/>
          </w:tcPr>
          <w:p w14:paraId="710E39A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27.91</w:t>
            </w:r>
          </w:p>
        </w:tc>
        <w:tc>
          <w:tcPr>
            <w:tcW w:w="1427" w:type="dxa"/>
            <w:shd w:val="clear" w:color="auto" w:fill="auto"/>
            <w:vAlign w:val="center"/>
          </w:tcPr>
          <w:p w14:paraId="4D678493">
            <w:pPr>
              <w:jc w:val="right"/>
              <w:rPr>
                <w:rFonts w:hint="eastAsia" w:asciiTheme="majorEastAsia" w:hAnsiTheme="majorEastAsia" w:eastAsiaTheme="majorEastAsia" w:cstheme="majorEastAsia"/>
                <w:b/>
                <w:sz w:val="18"/>
                <w:szCs w:val="18"/>
              </w:rPr>
            </w:pPr>
          </w:p>
        </w:tc>
      </w:tr>
      <w:tr w14:paraId="5B61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24D91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D27710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347E1F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1100C34">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C21C12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366" w:type="dxa"/>
            <w:gridSpan w:val="2"/>
            <w:shd w:val="clear" w:color="auto" w:fill="auto"/>
            <w:vAlign w:val="center"/>
          </w:tcPr>
          <w:p w14:paraId="2EF8B67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427" w:type="dxa"/>
            <w:shd w:val="clear" w:color="auto" w:fill="auto"/>
            <w:vAlign w:val="center"/>
          </w:tcPr>
          <w:p w14:paraId="2B3BA83A">
            <w:pPr>
              <w:jc w:val="right"/>
              <w:rPr>
                <w:rFonts w:hint="eastAsia" w:asciiTheme="majorEastAsia" w:hAnsiTheme="majorEastAsia" w:eastAsiaTheme="majorEastAsia" w:cstheme="majorEastAsia"/>
                <w:b/>
                <w:sz w:val="18"/>
                <w:szCs w:val="18"/>
              </w:rPr>
            </w:pPr>
          </w:p>
        </w:tc>
      </w:tr>
      <w:tr w14:paraId="2657F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25C34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1CE626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1CA885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6DB6934">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D034BD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105.00</w:t>
            </w:r>
          </w:p>
        </w:tc>
        <w:tc>
          <w:tcPr>
            <w:tcW w:w="1366" w:type="dxa"/>
            <w:gridSpan w:val="2"/>
            <w:shd w:val="clear" w:color="auto" w:fill="auto"/>
            <w:vAlign w:val="center"/>
          </w:tcPr>
          <w:p w14:paraId="5B71E2B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105.00</w:t>
            </w:r>
          </w:p>
        </w:tc>
        <w:tc>
          <w:tcPr>
            <w:tcW w:w="1427" w:type="dxa"/>
            <w:shd w:val="clear" w:color="auto" w:fill="auto"/>
            <w:vAlign w:val="center"/>
          </w:tcPr>
          <w:p w14:paraId="39AA3917">
            <w:pPr>
              <w:jc w:val="right"/>
              <w:rPr>
                <w:rFonts w:hint="eastAsia" w:asciiTheme="majorEastAsia" w:hAnsiTheme="majorEastAsia" w:eastAsiaTheme="majorEastAsia" w:cstheme="majorEastAsia"/>
                <w:b/>
                <w:sz w:val="18"/>
                <w:szCs w:val="18"/>
              </w:rPr>
            </w:pPr>
          </w:p>
        </w:tc>
      </w:tr>
      <w:tr w14:paraId="25560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A7537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DC7434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509F40F5">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B85E59B">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就业补助</w:t>
            </w:r>
          </w:p>
        </w:tc>
        <w:tc>
          <w:tcPr>
            <w:tcW w:w="1367" w:type="dxa"/>
            <w:shd w:val="clear" w:color="auto" w:fill="auto"/>
            <w:vAlign w:val="center"/>
          </w:tcPr>
          <w:p w14:paraId="5FF15B2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1,841.40</w:t>
            </w:r>
          </w:p>
        </w:tc>
        <w:tc>
          <w:tcPr>
            <w:tcW w:w="1366" w:type="dxa"/>
            <w:gridSpan w:val="2"/>
            <w:shd w:val="clear" w:color="auto" w:fill="auto"/>
            <w:vAlign w:val="center"/>
          </w:tcPr>
          <w:p w14:paraId="0A46F4F2">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BA7963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1,841.40</w:t>
            </w:r>
          </w:p>
        </w:tc>
      </w:tr>
      <w:tr w14:paraId="14249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A7EF8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6326AD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1B58181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11913F15">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社会保险补贴</w:t>
            </w:r>
          </w:p>
        </w:tc>
        <w:tc>
          <w:tcPr>
            <w:tcW w:w="1367" w:type="dxa"/>
            <w:shd w:val="clear" w:color="auto" w:fill="auto"/>
            <w:vAlign w:val="center"/>
          </w:tcPr>
          <w:p w14:paraId="5315A8C7">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1,250.00</w:t>
            </w:r>
          </w:p>
        </w:tc>
        <w:tc>
          <w:tcPr>
            <w:tcW w:w="1366" w:type="dxa"/>
            <w:gridSpan w:val="2"/>
            <w:shd w:val="clear" w:color="auto" w:fill="auto"/>
            <w:vAlign w:val="center"/>
          </w:tcPr>
          <w:p w14:paraId="5D34FC0D">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AE6EF2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1,250.00</w:t>
            </w:r>
          </w:p>
        </w:tc>
      </w:tr>
      <w:tr w14:paraId="49746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3DA63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699DC7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024A971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5C0B12D">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公益性岗位补贴</w:t>
            </w:r>
          </w:p>
        </w:tc>
        <w:tc>
          <w:tcPr>
            <w:tcW w:w="1367" w:type="dxa"/>
            <w:shd w:val="clear" w:color="auto" w:fill="auto"/>
            <w:vAlign w:val="center"/>
          </w:tcPr>
          <w:p w14:paraId="37DCE38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490.00</w:t>
            </w:r>
          </w:p>
        </w:tc>
        <w:tc>
          <w:tcPr>
            <w:tcW w:w="1366" w:type="dxa"/>
            <w:gridSpan w:val="2"/>
            <w:shd w:val="clear" w:color="auto" w:fill="auto"/>
            <w:vAlign w:val="center"/>
          </w:tcPr>
          <w:p w14:paraId="5DCA7E58">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B99E4C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490.00</w:t>
            </w:r>
          </w:p>
        </w:tc>
      </w:tr>
      <w:tr w14:paraId="0A644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D61CC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C517C7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496C92B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4026" w:type="dxa"/>
            <w:shd w:val="clear" w:color="auto" w:fill="auto"/>
            <w:vAlign w:val="center"/>
          </w:tcPr>
          <w:p w14:paraId="5AD8352F">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就业见习补贴</w:t>
            </w:r>
          </w:p>
        </w:tc>
        <w:tc>
          <w:tcPr>
            <w:tcW w:w="1367" w:type="dxa"/>
            <w:shd w:val="clear" w:color="auto" w:fill="auto"/>
            <w:vAlign w:val="center"/>
          </w:tcPr>
          <w:p w14:paraId="4DB486A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90.00</w:t>
            </w:r>
          </w:p>
        </w:tc>
        <w:tc>
          <w:tcPr>
            <w:tcW w:w="1366" w:type="dxa"/>
            <w:gridSpan w:val="2"/>
            <w:shd w:val="clear" w:color="auto" w:fill="auto"/>
            <w:vAlign w:val="center"/>
          </w:tcPr>
          <w:p w14:paraId="1359B966">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00B555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90.00</w:t>
            </w:r>
          </w:p>
        </w:tc>
      </w:tr>
      <w:tr w14:paraId="68632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D1D26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778049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6B3BCA3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w:t>
            </w:r>
          </w:p>
        </w:tc>
        <w:tc>
          <w:tcPr>
            <w:tcW w:w="4026" w:type="dxa"/>
            <w:shd w:val="clear" w:color="auto" w:fill="auto"/>
            <w:vAlign w:val="center"/>
          </w:tcPr>
          <w:p w14:paraId="0DE0F43C">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求职和创业补贴</w:t>
            </w:r>
          </w:p>
        </w:tc>
        <w:tc>
          <w:tcPr>
            <w:tcW w:w="1367" w:type="dxa"/>
            <w:shd w:val="clear" w:color="auto" w:fill="auto"/>
            <w:vAlign w:val="center"/>
          </w:tcPr>
          <w:p w14:paraId="381D98E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c>
          <w:tcPr>
            <w:tcW w:w="1366" w:type="dxa"/>
            <w:gridSpan w:val="2"/>
            <w:shd w:val="clear" w:color="auto" w:fill="auto"/>
            <w:vAlign w:val="center"/>
          </w:tcPr>
          <w:p w14:paraId="62DFD4B5">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D8B5C1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r>
      <w:tr w14:paraId="4C57F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2B44D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DE260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7CBF070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0A6E3AB">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其他就业补助支出</w:t>
            </w:r>
          </w:p>
        </w:tc>
        <w:tc>
          <w:tcPr>
            <w:tcW w:w="1367" w:type="dxa"/>
            <w:shd w:val="clear" w:color="auto" w:fill="auto"/>
            <w:vAlign w:val="center"/>
          </w:tcPr>
          <w:p w14:paraId="02A9845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c>
          <w:tcPr>
            <w:tcW w:w="1366" w:type="dxa"/>
            <w:gridSpan w:val="2"/>
            <w:shd w:val="clear" w:color="auto" w:fill="auto"/>
            <w:vAlign w:val="center"/>
          </w:tcPr>
          <w:p w14:paraId="09593FAA">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55EC1A7">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r>
      <w:tr w14:paraId="2B26A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B9C89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A05A06B">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D642E61">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BA34A4">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49C914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50.18</w:t>
            </w:r>
          </w:p>
        </w:tc>
        <w:tc>
          <w:tcPr>
            <w:tcW w:w="1366" w:type="dxa"/>
            <w:gridSpan w:val="2"/>
            <w:shd w:val="clear" w:color="auto" w:fill="auto"/>
            <w:vAlign w:val="center"/>
          </w:tcPr>
          <w:p w14:paraId="66698E1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50.18</w:t>
            </w:r>
          </w:p>
        </w:tc>
        <w:tc>
          <w:tcPr>
            <w:tcW w:w="1427" w:type="dxa"/>
            <w:shd w:val="clear" w:color="auto" w:fill="auto"/>
            <w:vAlign w:val="center"/>
          </w:tcPr>
          <w:p w14:paraId="0B9AE34C">
            <w:pPr>
              <w:jc w:val="right"/>
              <w:rPr>
                <w:rFonts w:hint="eastAsia" w:asciiTheme="majorEastAsia" w:hAnsiTheme="majorEastAsia" w:eastAsiaTheme="majorEastAsia" w:cstheme="majorEastAsia"/>
                <w:b/>
                <w:sz w:val="18"/>
                <w:szCs w:val="18"/>
              </w:rPr>
            </w:pPr>
          </w:p>
        </w:tc>
      </w:tr>
      <w:tr w14:paraId="1B2E0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A97D2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967CCC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D2DB756">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686C20">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8DCD2E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50.18</w:t>
            </w:r>
          </w:p>
        </w:tc>
        <w:tc>
          <w:tcPr>
            <w:tcW w:w="1366" w:type="dxa"/>
            <w:gridSpan w:val="2"/>
            <w:shd w:val="clear" w:color="auto" w:fill="auto"/>
            <w:vAlign w:val="center"/>
          </w:tcPr>
          <w:p w14:paraId="6DFB802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50.18</w:t>
            </w:r>
          </w:p>
        </w:tc>
        <w:tc>
          <w:tcPr>
            <w:tcW w:w="1427" w:type="dxa"/>
            <w:shd w:val="clear" w:color="auto" w:fill="auto"/>
            <w:vAlign w:val="center"/>
          </w:tcPr>
          <w:p w14:paraId="73B464CA">
            <w:pPr>
              <w:jc w:val="right"/>
              <w:rPr>
                <w:rFonts w:hint="eastAsia" w:asciiTheme="majorEastAsia" w:hAnsiTheme="majorEastAsia" w:eastAsiaTheme="majorEastAsia" w:cstheme="majorEastAsia"/>
                <w:b/>
                <w:sz w:val="18"/>
                <w:szCs w:val="18"/>
              </w:rPr>
            </w:pPr>
          </w:p>
        </w:tc>
      </w:tr>
      <w:tr w14:paraId="10010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A2837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5DE755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45BB52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D07953D">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F4C48E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36.90</w:t>
            </w:r>
          </w:p>
        </w:tc>
        <w:tc>
          <w:tcPr>
            <w:tcW w:w="1366" w:type="dxa"/>
            <w:gridSpan w:val="2"/>
            <w:shd w:val="clear" w:color="auto" w:fill="auto"/>
            <w:vAlign w:val="center"/>
          </w:tcPr>
          <w:p w14:paraId="7EF137C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36.90</w:t>
            </w:r>
          </w:p>
        </w:tc>
        <w:tc>
          <w:tcPr>
            <w:tcW w:w="1427" w:type="dxa"/>
            <w:shd w:val="clear" w:color="auto" w:fill="auto"/>
            <w:vAlign w:val="center"/>
          </w:tcPr>
          <w:p w14:paraId="55E955D7">
            <w:pPr>
              <w:jc w:val="right"/>
              <w:rPr>
                <w:rFonts w:hint="eastAsia" w:asciiTheme="majorEastAsia" w:hAnsiTheme="majorEastAsia" w:eastAsiaTheme="majorEastAsia" w:cstheme="majorEastAsia"/>
                <w:b/>
                <w:sz w:val="18"/>
                <w:szCs w:val="18"/>
              </w:rPr>
            </w:pPr>
          </w:p>
        </w:tc>
      </w:tr>
      <w:tr w14:paraId="53EAF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E6EA2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94F299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00E630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BCD9FD1">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604B68A1">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366" w:type="dxa"/>
            <w:gridSpan w:val="2"/>
            <w:shd w:val="clear" w:color="auto" w:fill="auto"/>
            <w:vAlign w:val="center"/>
          </w:tcPr>
          <w:p w14:paraId="56AC98F1">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427" w:type="dxa"/>
            <w:shd w:val="clear" w:color="auto" w:fill="auto"/>
            <w:vAlign w:val="center"/>
          </w:tcPr>
          <w:p w14:paraId="545872BA">
            <w:pPr>
              <w:jc w:val="right"/>
              <w:rPr>
                <w:rFonts w:hint="eastAsia" w:asciiTheme="majorEastAsia" w:hAnsiTheme="majorEastAsia" w:eastAsiaTheme="majorEastAsia" w:cstheme="majorEastAsia"/>
                <w:b/>
                <w:sz w:val="18"/>
                <w:szCs w:val="18"/>
              </w:rPr>
            </w:pPr>
          </w:p>
        </w:tc>
      </w:tr>
      <w:tr w14:paraId="291A6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4EC44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F1B3EC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81703F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7FA0E8C0">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2F380A1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5.57</w:t>
            </w:r>
          </w:p>
        </w:tc>
        <w:tc>
          <w:tcPr>
            <w:tcW w:w="1366" w:type="dxa"/>
            <w:gridSpan w:val="2"/>
            <w:shd w:val="clear" w:color="auto" w:fill="auto"/>
            <w:vAlign w:val="center"/>
          </w:tcPr>
          <w:p w14:paraId="3D094F4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5.57</w:t>
            </w:r>
          </w:p>
        </w:tc>
        <w:tc>
          <w:tcPr>
            <w:tcW w:w="1427" w:type="dxa"/>
            <w:shd w:val="clear" w:color="auto" w:fill="auto"/>
            <w:vAlign w:val="center"/>
          </w:tcPr>
          <w:p w14:paraId="6C443C4F">
            <w:pPr>
              <w:jc w:val="right"/>
              <w:rPr>
                <w:rFonts w:hint="eastAsia" w:asciiTheme="majorEastAsia" w:hAnsiTheme="majorEastAsia" w:eastAsiaTheme="majorEastAsia" w:cstheme="majorEastAsia"/>
                <w:b/>
                <w:sz w:val="18"/>
                <w:szCs w:val="18"/>
              </w:rPr>
            </w:pPr>
          </w:p>
        </w:tc>
      </w:tr>
      <w:tr w14:paraId="12CD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42F58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36A2702">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C4F8F92">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7477B78">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54C2E6F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0171380E">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0EBEFF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41B8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928CD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D7222B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04BE8207">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43CEA6">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普惠金融发展支出</w:t>
            </w:r>
          </w:p>
        </w:tc>
        <w:tc>
          <w:tcPr>
            <w:tcW w:w="1367" w:type="dxa"/>
            <w:shd w:val="clear" w:color="auto" w:fill="auto"/>
            <w:vAlign w:val="center"/>
          </w:tcPr>
          <w:p w14:paraId="4D259B6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03254E9F">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49CEA2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2B104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E4865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B5C2F4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1FD9D42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7903ACAD">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创业担保贷款贴息及奖补</w:t>
            </w:r>
          </w:p>
        </w:tc>
        <w:tc>
          <w:tcPr>
            <w:tcW w:w="1367" w:type="dxa"/>
            <w:shd w:val="clear" w:color="auto" w:fill="auto"/>
            <w:vAlign w:val="center"/>
          </w:tcPr>
          <w:p w14:paraId="1F32EDF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41DA479B">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BCEC9D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5A8BF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C4779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53148C54">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671D9FC">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00DB759">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资源勘探工业信息等支出</w:t>
            </w:r>
          </w:p>
        </w:tc>
        <w:tc>
          <w:tcPr>
            <w:tcW w:w="1367" w:type="dxa"/>
            <w:shd w:val="clear" w:color="auto" w:fill="auto"/>
            <w:vAlign w:val="center"/>
          </w:tcPr>
          <w:p w14:paraId="604C20A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55077786">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92AD7D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r>
      <w:tr w14:paraId="562CD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EB5FB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553EB1A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CBDAA22">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D0A98FB">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制造业</w:t>
            </w:r>
          </w:p>
        </w:tc>
        <w:tc>
          <w:tcPr>
            <w:tcW w:w="1367" w:type="dxa"/>
            <w:shd w:val="clear" w:color="auto" w:fill="auto"/>
            <w:vAlign w:val="center"/>
          </w:tcPr>
          <w:p w14:paraId="6CEA8FC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7D6C8A94">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5BADA2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r>
      <w:tr w14:paraId="21062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84EA6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2960A00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2A577F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7A638FEA">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纺织业</w:t>
            </w:r>
          </w:p>
        </w:tc>
        <w:tc>
          <w:tcPr>
            <w:tcW w:w="1367" w:type="dxa"/>
            <w:shd w:val="clear" w:color="auto" w:fill="auto"/>
            <w:vAlign w:val="center"/>
          </w:tcPr>
          <w:p w14:paraId="771DB95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5FE4D012">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76E3CF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r>
      <w:tr w14:paraId="6E36B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28411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28ADC15">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8704F25">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DACB014">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636F543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366" w:type="dxa"/>
            <w:gridSpan w:val="2"/>
            <w:shd w:val="clear" w:color="auto" w:fill="auto"/>
            <w:vAlign w:val="center"/>
          </w:tcPr>
          <w:p w14:paraId="177E436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427" w:type="dxa"/>
            <w:shd w:val="clear" w:color="auto" w:fill="auto"/>
            <w:vAlign w:val="center"/>
          </w:tcPr>
          <w:p w14:paraId="0DD73631">
            <w:pPr>
              <w:jc w:val="right"/>
              <w:rPr>
                <w:rFonts w:hint="eastAsia" w:asciiTheme="majorEastAsia" w:hAnsiTheme="majorEastAsia" w:eastAsiaTheme="majorEastAsia" w:cstheme="majorEastAsia"/>
                <w:b/>
                <w:sz w:val="18"/>
                <w:szCs w:val="18"/>
              </w:rPr>
            </w:pPr>
          </w:p>
        </w:tc>
      </w:tr>
      <w:tr w14:paraId="7372C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CF00F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A1740C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BBA51FB">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E821E2">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047D45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366" w:type="dxa"/>
            <w:gridSpan w:val="2"/>
            <w:shd w:val="clear" w:color="auto" w:fill="auto"/>
            <w:vAlign w:val="center"/>
          </w:tcPr>
          <w:p w14:paraId="37E8741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427" w:type="dxa"/>
            <w:shd w:val="clear" w:color="auto" w:fill="auto"/>
            <w:vAlign w:val="center"/>
          </w:tcPr>
          <w:p w14:paraId="79BF2111">
            <w:pPr>
              <w:jc w:val="right"/>
              <w:rPr>
                <w:rFonts w:hint="eastAsia" w:asciiTheme="majorEastAsia" w:hAnsiTheme="majorEastAsia" w:eastAsiaTheme="majorEastAsia" w:cstheme="majorEastAsia"/>
                <w:b/>
                <w:sz w:val="18"/>
                <w:szCs w:val="18"/>
              </w:rPr>
            </w:pPr>
          </w:p>
        </w:tc>
      </w:tr>
      <w:tr w14:paraId="6523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3242F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11EF3F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7CD8DE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B5EBF75">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85A97E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366" w:type="dxa"/>
            <w:gridSpan w:val="2"/>
            <w:shd w:val="clear" w:color="auto" w:fill="auto"/>
            <w:vAlign w:val="center"/>
          </w:tcPr>
          <w:p w14:paraId="7AD53A1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427" w:type="dxa"/>
            <w:shd w:val="clear" w:color="auto" w:fill="auto"/>
            <w:vAlign w:val="center"/>
          </w:tcPr>
          <w:p w14:paraId="162F3C32">
            <w:pPr>
              <w:jc w:val="right"/>
              <w:rPr>
                <w:rFonts w:hint="eastAsia" w:asciiTheme="majorEastAsia" w:hAnsiTheme="majorEastAsia" w:eastAsiaTheme="majorEastAsia" w:cstheme="majorEastAsia"/>
                <w:b/>
                <w:sz w:val="18"/>
                <w:szCs w:val="18"/>
              </w:rPr>
            </w:pPr>
          </w:p>
        </w:tc>
      </w:tr>
      <w:tr w14:paraId="66432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C94535">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0ADAF62">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5502895">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C423A9B">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29F76A1">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4,158.67</w:t>
            </w:r>
          </w:p>
        </w:tc>
        <w:tc>
          <w:tcPr>
            <w:tcW w:w="1366" w:type="dxa"/>
            <w:gridSpan w:val="2"/>
            <w:shd w:val="clear" w:color="auto" w:fill="auto"/>
            <w:vAlign w:val="center"/>
          </w:tcPr>
          <w:p w14:paraId="596C374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1,258.77</w:t>
            </w:r>
          </w:p>
        </w:tc>
        <w:tc>
          <w:tcPr>
            <w:tcW w:w="1427" w:type="dxa"/>
            <w:shd w:val="clear" w:color="auto" w:fill="auto"/>
            <w:vAlign w:val="center"/>
          </w:tcPr>
          <w:p w14:paraId="410D9F4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2,899.90</w:t>
            </w:r>
          </w:p>
        </w:tc>
      </w:tr>
    </w:tbl>
    <w:p w14:paraId="37FE2D28">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1708" w:type="dxa"/>
            <w:gridSpan w:val="2"/>
            <w:tcBorders>
              <w:top w:val="nil"/>
              <w:left w:val="nil"/>
              <w:right w:val="nil"/>
            </w:tcBorders>
            <w:shd w:val="clear" w:color="auto" w:fill="auto"/>
            <w:vAlign w:val="center"/>
          </w:tcPr>
          <w:p w14:paraId="332A1660">
            <w:pPr>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jc w:val="center"/>
              <w:rPr>
                <w:sz w:val="18"/>
                <w:szCs w:val="18"/>
              </w:rPr>
            </w:pPr>
            <w:r>
              <w:rPr>
                <w:rFonts w:hint="eastAsia"/>
                <w:sz w:val="18"/>
                <w:szCs w:val="18"/>
              </w:rPr>
              <w:t>科目</w:t>
            </w:r>
          </w:p>
        </w:tc>
        <w:tc>
          <w:tcPr>
            <w:tcW w:w="4160" w:type="dxa"/>
            <w:gridSpan w:val="4"/>
            <w:shd w:val="clear" w:color="auto" w:fill="auto"/>
            <w:vAlign w:val="center"/>
          </w:tcPr>
          <w:p w14:paraId="46A107BC">
            <w:pPr>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jc w:val="center"/>
              <w:rPr>
                <w:sz w:val="18"/>
                <w:szCs w:val="18"/>
              </w:rPr>
            </w:pPr>
            <w:r>
              <w:rPr>
                <w:rFonts w:hint="eastAsia"/>
                <w:sz w:val="18"/>
                <w:szCs w:val="18"/>
              </w:rPr>
              <w:t>类</w:t>
            </w:r>
          </w:p>
        </w:tc>
        <w:tc>
          <w:tcPr>
            <w:tcW w:w="567" w:type="dxa"/>
            <w:shd w:val="clear" w:color="auto" w:fill="auto"/>
            <w:vAlign w:val="center"/>
          </w:tcPr>
          <w:p w14:paraId="0C46397C">
            <w:pPr>
              <w:jc w:val="center"/>
              <w:rPr>
                <w:sz w:val="18"/>
                <w:szCs w:val="18"/>
              </w:rPr>
            </w:pPr>
            <w:r>
              <w:rPr>
                <w:rFonts w:hint="eastAsia"/>
                <w:sz w:val="18"/>
                <w:szCs w:val="18"/>
              </w:rPr>
              <w:t>款</w:t>
            </w:r>
          </w:p>
        </w:tc>
        <w:tc>
          <w:tcPr>
            <w:tcW w:w="4593" w:type="dxa"/>
            <w:vMerge w:val="continue"/>
            <w:shd w:val="clear" w:color="auto" w:fill="auto"/>
            <w:vAlign w:val="center"/>
          </w:tcPr>
          <w:p w14:paraId="25B3CD8A">
            <w:pPr>
              <w:jc w:val="center"/>
              <w:rPr>
                <w:sz w:val="18"/>
                <w:szCs w:val="18"/>
              </w:rPr>
            </w:pPr>
          </w:p>
        </w:tc>
        <w:tc>
          <w:tcPr>
            <w:tcW w:w="1367" w:type="dxa"/>
            <w:vMerge w:val="continue"/>
            <w:shd w:val="clear" w:color="auto" w:fill="auto"/>
            <w:vAlign w:val="center"/>
          </w:tcPr>
          <w:p w14:paraId="33BBB95A">
            <w:pPr>
              <w:jc w:val="center"/>
              <w:rPr>
                <w:sz w:val="18"/>
                <w:szCs w:val="18"/>
              </w:rPr>
            </w:pPr>
          </w:p>
        </w:tc>
        <w:tc>
          <w:tcPr>
            <w:tcW w:w="1366" w:type="dxa"/>
            <w:gridSpan w:val="2"/>
            <w:vMerge w:val="continue"/>
            <w:shd w:val="clear" w:color="auto" w:fill="auto"/>
            <w:vAlign w:val="center"/>
          </w:tcPr>
          <w:p w14:paraId="006CBA7D">
            <w:pPr>
              <w:jc w:val="center"/>
              <w:rPr>
                <w:sz w:val="18"/>
                <w:szCs w:val="18"/>
              </w:rPr>
            </w:pPr>
          </w:p>
        </w:tc>
        <w:tc>
          <w:tcPr>
            <w:tcW w:w="1427" w:type="dxa"/>
            <w:vMerge w:val="continue"/>
            <w:shd w:val="clear" w:color="auto" w:fill="auto"/>
            <w:vAlign w:val="center"/>
          </w:tcPr>
          <w:p w14:paraId="63F93C17">
            <w:pPr>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jc w:val="center"/>
              <w:rPr>
                <w:sz w:val="18"/>
                <w:szCs w:val="18"/>
              </w:rPr>
            </w:pPr>
            <w:r>
              <w:rPr>
                <w:rFonts w:hint="eastAsia"/>
                <w:color w:val="000000"/>
                <w:sz w:val="18"/>
                <w:szCs w:val="18"/>
              </w:rPr>
              <w:t>※</w:t>
            </w:r>
          </w:p>
        </w:tc>
        <w:tc>
          <w:tcPr>
            <w:tcW w:w="567" w:type="dxa"/>
            <w:shd w:val="clear" w:color="auto" w:fill="auto"/>
            <w:vAlign w:val="center"/>
          </w:tcPr>
          <w:p w14:paraId="5B05DEE4">
            <w:pPr>
              <w:jc w:val="center"/>
              <w:rPr>
                <w:sz w:val="18"/>
                <w:szCs w:val="18"/>
              </w:rPr>
            </w:pPr>
            <w:r>
              <w:rPr>
                <w:rFonts w:hint="eastAsia"/>
                <w:color w:val="000000"/>
                <w:sz w:val="18"/>
                <w:szCs w:val="18"/>
              </w:rPr>
              <w:t>※</w:t>
            </w:r>
          </w:p>
        </w:tc>
        <w:tc>
          <w:tcPr>
            <w:tcW w:w="4593" w:type="dxa"/>
            <w:shd w:val="clear" w:color="auto" w:fill="auto"/>
            <w:vAlign w:val="center"/>
          </w:tcPr>
          <w:p w14:paraId="259CA2B5">
            <w:pPr>
              <w:jc w:val="center"/>
              <w:rPr>
                <w:sz w:val="18"/>
                <w:szCs w:val="18"/>
              </w:rPr>
            </w:pPr>
            <w:r>
              <w:rPr>
                <w:rFonts w:hint="eastAsia"/>
                <w:color w:val="000000"/>
                <w:sz w:val="18"/>
                <w:szCs w:val="18"/>
              </w:rPr>
              <w:t>※</w:t>
            </w:r>
          </w:p>
        </w:tc>
        <w:tc>
          <w:tcPr>
            <w:tcW w:w="1367" w:type="dxa"/>
            <w:shd w:val="clear" w:color="auto" w:fill="auto"/>
            <w:vAlign w:val="center"/>
          </w:tcPr>
          <w:p w14:paraId="288FE5E3">
            <w:pPr>
              <w:jc w:val="center"/>
              <w:rPr>
                <w:sz w:val="18"/>
                <w:szCs w:val="18"/>
              </w:rPr>
            </w:pPr>
            <w:r>
              <w:rPr>
                <w:rFonts w:hint="eastAsia"/>
                <w:sz w:val="18"/>
                <w:szCs w:val="18"/>
              </w:rPr>
              <w:t>1</w:t>
            </w:r>
          </w:p>
        </w:tc>
        <w:tc>
          <w:tcPr>
            <w:tcW w:w="1366" w:type="dxa"/>
            <w:gridSpan w:val="2"/>
            <w:shd w:val="clear" w:color="auto" w:fill="auto"/>
            <w:vAlign w:val="center"/>
          </w:tcPr>
          <w:p w14:paraId="5F71AC77">
            <w:pPr>
              <w:jc w:val="center"/>
              <w:rPr>
                <w:sz w:val="18"/>
                <w:szCs w:val="18"/>
              </w:rPr>
            </w:pPr>
            <w:r>
              <w:rPr>
                <w:rFonts w:hint="eastAsia"/>
                <w:sz w:val="18"/>
                <w:szCs w:val="18"/>
              </w:rPr>
              <w:t>2</w:t>
            </w:r>
          </w:p>
        </w:tc>
        <w:tc>
          <w:tcPr>
            <w:tcW w:w="1427" w:type="dxa"/>
            <w:shd w:val="clear" w:color="auto" w:fill="auto"/>
            <w:vAlign w:val="center"/>
          </w:tcPr>
          <w:p w14:paraId="039F42C2">
            <w:pPr>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1,140.26</w:t>
            </w:r>
          </w:p>
        </w:tc>
        <w:tc>
          <w:tcPr>
            <w:tcW w:w="1366" w:type="dxa"/>
            <w:gridSpan w:val="2"/>
            <w:shd w:val="clear" w:color="auto" w:fill="auto"/>
            <w:vAlign w:val="center"/>
          </w:tcPr>
          <w:p w14:paraId="5C7A6CD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1,140.26</w:t>
            </w:r>
          </w:p>
        </w:tc>
        <w:tc>
          <w:tcPr>
            <w:tcW w:w="1427" w:type="dxa"/>
            <w:shd w:val="clear" w:color="auto" w:fill="auto"/>
            <w:vAlign w:val="center"/>
          </w:tcPr>
          <w:p w14:paraId="089BB725">
            <w:pPr>
              <w:jc w:val="right"/>
              <w:rPr>
                <w:rFonts w:hint="eastAsia" w:asciiTheme="minorEastAsia" w:hAnsiTheme="minorEastAsia" w:eastAsiaTheme="minorEastAsia" w:cstheme="minorEastAsia"/>
                <w:b/>
                <w:sz w:val="18"/>
                <w:szCs w:val="18"/>
              </w:rPr>
            </w:pPr>
          </w:p>
        </w:tc>
      </w:tr>
      <w:tr w14:paraId="0133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DE4BD5">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1314A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4BF2636">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15DAB1D">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160.79</w:t>
            </w:r>
          </w:p>
        </w:tc>
        <w:tc>
          <w:tcPr>
            <w:tcW w:w="1366" w:type="dxa"/>
            <w:gridSpan w:val="2"/>
            <w:shd w:val="clear" w:color="auto" w:fill="auto"/>
            <w:vAlign w:val="center"/>
          </w:tcPr>
          <w:p w14:paraId="09C3AAC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160.79</w:t>
            </w:r>
          </w:p>
        </w:tc>
        <w:tc>
          <w:tcPr>
            <w:tcW w:w="1427" w:type="dxa"/>
            <w:shd w:val="clear" w:color="auto" w:fill="auto"/>
            <w:vAlign w:val="center"/>
          </w:tcPr>
          <w:p w14:paraId="677C2652">
            <w:pPr>
              <w:jc w:val="right"/>
              <w:rPr>
                <w:rFonts w:hint="eastAsia" w:asciiTheme="minorEastAsia" w:hAnsiTheme="minorEastAsia" w:eastAsiaTheme="minorEastAsia" w:cstheme="minorEastAsia"/>
                <w:b/>
                <w:sz w:val="18"/>
                <w:szCs w:val="18"/>
              </w:rPr>
            </w:pPr>
          </w:p>
        </w:tc>
      </w:tr>
      <w:tr w14:paraId="7DFB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217CB1">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79BCCA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EBF815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29FF9B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138.93</w:t>
            </w:r>
          </w:p>
        </w:tc>
        <w:tc>
          <w:tcPr>
            <w:tcW w:w="1366" w:type="dxa"/>
            <w:gridSpan w:val="2"/>
            <w:shd w:val="clear" w:color="auto" w:fill="auto"/>
            <w:vAlign w:val="center"/>
          </w:tcPr>
          <w:p w14:paraId="0660323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138.93</w:t>
            </w:r>
          </w:p>
        </w:tc>
        <w:tc>
          <w:tcPr>
            <w:tcW w:w="1427" w:type="dxa"/>
            <w:shd w:val="clear" w:color="auto" w:fill="auto"/>
            <w:vAlign w:val="center"/>
          </w:tcPr>
          <w:p w14:paraId="010A4037">
            <w:pPr>
              <w:jc w:val="right"/>
              <w:rPr>
                <w:rFonts w:hint="eastAsia" w:asciiTheme="minorEastAsia" w:hAnsiTheme="minorEastAsia" w:eastAsiaTheme="minorEastAsia" w:cstheme="minorEastAsia"/>
                <w:b/>
                <w:sz w:val="18"/>
                <w:szCs w:val="18"/>
              </w:rPr>
            </w:pPr>
          </w:p>
        </w:tc>
      </w:tr>
      <w:tr w14:paraId="7BF95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B2DCF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D58CC3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2FD471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E1D2A6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120.17</w:t>
            </w:r>
          </w:p>
        </w:tc>
        <w:tc>
          <w:tcPr>
            <w:tcW w:w="1366" w:type="dxa"/>
            <w:gridSpan w:val="2"/>
            <w:shd w:val="clear" w:color="auto" w:fill="auto"/>
            <w:vAlign w:val="center"/>
          </w:tcPr>
          <w:p w14:paraId="107F9D0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120.17</w:t>
            </w:r>
          </w:p>
        </w:tc>
        <w:tc>
          <w:tcPr>
            <w:tcW w:w="1427" w:type="dxa"/>
            <w:shd w:val="clear" w:color="auto" w:fill="auto"/>
            <w:vAlign w:val="center"/>
          </w:tcPr>
          <w:p w14:paraId="0E1D0339">
            <w:pPr>
              <w:jc w:val="right"/>
              <w:rPr>
                <w:rFonts w:hint="eastAsia" w:asciiTheme="minorEastAsia" w:hAnsiTheme="minorEastAsia" w:eastAsiaTheme="minorEastAsia" w:cstheme="minorEastAsia"/>
                <w:b/>
                <w:sz w:val="18"/>
                <w:szCs w:val="18"/>
              </w:rPr>
            </w:pPr>
          </w:p>
        </w:tc>
      </w:tr>
      <w:tr w14:paraId="3B7CF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58FE0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2732F0">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1C3B506">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5E076103">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28.79</w:t>
            </w:r>
          </w:p>
        </w:tc>
        <w:tc>
          <w:tcPr>
            <w:tcW w:w="1366" w:type="dxa"/>
            <w:gridSpan w:val="2"/>
            <w:shd w:val="clear" w:color="auto" w:fill="auto"/>
            <w:vAlign w:val="center"/>
          </w:tcPr>
          <w:p w14:paraId="5E52275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28.79</w:t>
            </w:r>
          </w:p>
        </w:tc>
        <w:tc>
          <w:tcPr>
            <w:tcW w:w="1427" w:type="dxa"/>
            <w:shd w:val="clear" w:color="auto" w:fill="auto"/>
            <w:vAlign w:val="center"/>
          </w:tcPr>
          <w:p w14:paraId="62CC4083">
            <w:pPr>
              <w:jc w:val="right"/>
              <w:rPr>
                <w:rFonts w:hint="eastAsia" w:asciiTheme="minorEastAsia" w:hAnsiTheme="minorEastAsia" w:eastAsiaTheme="minorEastAsia" w:cstheme="minorEastAsia"/>
                <w:b/>
                <w:sz w:val="18"/>
                <w:szCs w:val="18"/>
              </w:rPr>
            </w:pPr>
          </w:p>
        </w:tc>
      </w:tr>
      <w:tr w14:paraId="6FFD4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39EC2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D63C6F0">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CBC1F9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9CEC63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105.00</w:t>
            </w:r>
          </w:p>
        </w:tc>
        <w:tc>
          <w:tcPr>
            <w:tcW w:w="1366" w:type="dxa"/>
            <w:gridSpan w:val="2"/>
            <w:shd w:val="clear" w:color="auto" w:fill="auto"/>
            <w:vAlign w:val="center"/>
          </w:tcPr>
          <w:p w14:paraId="035993D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105.00</w:t>
            </w:r>
          </w:p>
        </w:tc>
        <w:tc>
          <w:tcPr>
            <w:tcW w:w="1427" w:type="dxa"/>
            <w:shd w:val="clear" w:color="auto" w:fill="auto"/>
            <w:vAlign w:val="center"/>
          </w:tcPr>
          <w:p w14:paraId="10B27DFE">
            <w:pPr>
              <w:jc w:val="right"/>
              <w:rPr>
                <w:rFonts w:hint="eastAsia" w:asciiTheme="minorEastAsia" w:hAnsiTheme="minorEastAsia" w:eastAsiaTheme="minorEastAsia" w:cstheme="minorEastAsia"/>
                <w:b/>
                <w:sz w:val="18"/>
                <w:szCs w:val="18"/>
              </w:rPr>
            </w:pPr>
          </w:p>
        </w:tc>
      </w:tr>
      <w:tr w14:paraId="40C4C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8B65A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9FA647F">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56B7F43">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DBD448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44.61</w:t>
            </w:r>
          </w:p>
        </w:tc>
        <w:tc>
          <w:tcPr>
            <w:tcW w:w="1366" w:type="dxa"/>
            <w:gridSpan w:val="2"/>
            <w:shd w:val="clear" w:color="auto" w:fill="auto"/>
            <w:vAlign w:val="center"/>
          </w:tcPr>
          <w:p w14:paraId="0CEDEF7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44.61</w:t>
            </w:r>
          </w:p>
        </w:tc>
        <w:tc>
          <w:tcPr>
            <w:tcW w:w="1427" w:type="dxa"/>
            <w:shd w:val="clear" w:color="auto" w:fill="auto"/>
            <w:vAlign w:val="center"/>
          </w:tcPr>
          <w:p w14:paraId="108F08B2">
            <w:pPr>
              <w:jc w:val="right"/>
              <w:rPr>
                <w:rFonts w:hint="eastAsia" w:asciiTheme="minorEastAsia" w:hAnsiTheme="minorEastAsia" w:eastAsiaTheme="minorEastAsia" w:cstheme="minorEastAsia"/>
                <w:b/>
                <w:sz w:val="18"/>
                <w:szCs w:val="18"/>
              </w:rPr>
            </w:pPr>
          </w:p>
        </w:tc>
      </w:tr>
      <w:tr w14:paraId="518B4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F5FD1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789A94F">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8532FFD">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10A9E96D">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5.57</w:t>
            </w:r>
          </w:p>
        </w:tc>
        <w:tc>
          <w:tcPr>
            <w:tcW w:w="1366" w:type="dxa"/>
            <w:gridSpan w:val="2"/>
            <w:shd w:val="clear" w:color="auto" w:fill="auto"/>
            <w:vAlign w:val="center"/>
          </w:tcPr>
          <w:p w14:paraId="47B88E5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5.57</w:t>
            </w:r>
          </w:p>
        </w:tc>
        <w:tc>
          <w:tcPr>
            <w:tcW w:w="1427" w:type="dxa"/>
            <w:shd w:val="clear" w:color="auto" w:fill="auto"/>
            <w:vAlign w:val="center"/>
          </w:tcPr>
          <w:p w14:paraId="7C748D04">
            <w:pPr>
              <w:jc w:val="right"/>
              <w:rPr>
                <w:rFonts w:hint="eastAsia" w:asciiTheme="minorEastAsia" w:hAnsiTheme="minorEastAsia" w:eastAsiaTheme="minorEastAsia" w:cstheme="minorEastAsia"/>
                <w:b/>
                <w:sz w:val="18"/>
                <w:szCs w:val="18"/>
              </w:rPr>
            </w:pPr>
          </w:p>
        </w:tc>
      </w:tr>
      <w:tr w14:paraId="1B0E9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A9349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EC886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14E084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F56AC3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w:t>
            </w:r>
          </w:p>
        </w:tc>
        <w:tc>
          <w:tcPr>
            <w:tcW w:w="1366" w:type="dxa"/>
            <w:gridSpan w:val="2"/>
            <w:shd w:val="clear" w:color="auto" w:fill="auto"/>
            <w:vAlign w:val="center"/>
          </w:tcPr>
          <w:p w14:paraId="35B5BB5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w:t>
            </w:r>
          </w:p>
        </w:tc>
        <w:tc>
          <w:tcPr>
            <w:tcW w:w="1427" w:type="dxa"/>
            <w:shd w:val="clear" w:color="auto" w:fill="auto"/>
            <w:vAlign w:val="center"/>
          </w:tcPr>
          <w:p w14:paraId="00772D59">
            <w:pPr>
              <w:jc w:val="right"/>
              <w:rPr>
                <w:rFonts w:hint="eastAsia" w:asciiTheme="minorEastAsia" w:hAnsiTheme="minorEastAsia" w:eastAsiaTheme="minorEastAsia" w:cstheme="minorEastAsia"/>
                <w:b/>
                <w:sz w:val="18"/>
                <w:szCs w:val="18"/>
              </w:rPr>
            </w:pPr>
          </w:p>
        </w:tc>
      </w:tr>
      <w:tr w14:paraId="67123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282C9E">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B1CDD1">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6CBB45B">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8742CE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85.72</w:t>
            </w:r>
          </w:p>
        </w:tc>
        <w:tc>
          <w:tcPr>
            <w:tcW w:w="1366" w:type="dxa"/>
            <w:gridSpan w:val="2"/>
            <w:shd w:val="clear" w:color="auto" w:fill="auto"/>
            <w:vAlign w:val="center"/>
          </w:tcPr>
          <w:p w14:paraId="6A66944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85.72</w:t>
            </w:r>
          </w:p>
        </w:tc>
        <w:tc>
          <w:tcPr>
            <w:tcW w:w="1427" w:type="dxa"/>
            <w:shd w:val="clear" w:color="auto" w:fill="auto"/>
            <w:vAlign w:val="center"/>
          </w:tcPr>
          <w:p w14:paraId="6B901133">
            <w:pPr>
              <w:jc w:val="right"/>
              <w:rPr>
                <w:rFonts w:hint="eastAsia" w:asciiTheme="minorEastAsia" w:hAnsiTheme="minorEastAsia" w:eastAsiaTheme="minorEastAsia" w:cstheme="minorEastAsia"/>
                <w:b/>
                <w:sz w:val="18"/>
                <w:szCs w:val="18"/>
              </w:rPr>
            </w:pPr>
          </w:p>
        </w:tc>
      </w:tr>
      <w:tr w14:paraId="4DB64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6456D1">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4E558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E900537">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4B548A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447.50</w:t>
            </w:r>
          </w:p>
        </w:tc>
        <w:tc>
          <w:tcPr>
            <w:tcW w:w="1366" w:type="dxa"/>
            <w:gridSpan w:val="2"/>
            <w:shd w:val="clear" w:color="auto" w:fill="auto"/>
            <w:vAlign w:val="center"/>
          </w:tcPr>
          <w:p w14:paraId="09F62BD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447.50</w:t>
            </w:r>
          </w:p>
        </w:tc>
        <w:tc>
          <w:tcPr>
            <w:tcW w:w="1427" w:type="dxa"/>
            <w:shd w:val="clear" w:color="auto" w:fill="auto"/>
            <w:vAlign w:val="center"/>
          </w:tcPr>
          <w:p w14:paraId="2638125A">
            <w:pPr>
              <w:jc w:val="right"/>
              <w:rPr>
                <w:rFonts w:hint="eastAsia" w:asciiTheme="minorEastAsia" w:hAnsiTheme="minorEastAsia" w:eastAsiaTheme="minorEastAsia" w:cstheme="minorEastAsia"/>
                <w:b/>
                <w:sz w:val="18"/>
                <w:szCs w:val="18"/>
              </w:rPr>
            </w:pPr>
          </w:p>
        </w:tc>
      </w:tr>
      <w:tr w14:paraId="712EA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0280F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ACAA861">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E01115D">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0ACA77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71.14</w:t>
            </w:r>
          </w:p>
        </w:tc>
        <w:tc>
          <w:tcPr>
            <w:tcW w:w="1366" w:type="dxa"/>
            <w:gridSpan w:val="2"/>
            <w:shd w:val="clear" w:color="auto" w:fill="auto"/>
            <w:vAlign w:val="center"/>
          </w:tcPr>
          <w:p w14:paraId="65014414">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5DA2A7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71.14</w:t>
            </w:r>
          </w:p>
        </w:tc>
      </w:tr>
      <w:tr w14:paraId="72DB6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BD5F9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74C0B1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7C3238E">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D340BB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21.50</w:t>
            </w:r>
          </w:p>
        </w:tc>
        <w:tc>
          <w:tcPr>
            <w:tcW w:w="1366" w:type="dxa"/>
            <w:gridSpan w:val="2"/>
            <w:shd w:val="clear" w:color="auto" w:fill="auto"/>
            <w:vAlign w:val="center"/>
          </w:tcPr>
          <w:p w14:paraId="156C3862">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FD848E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21.50</w:t>
            </w:r>
          </w:p>
        </w:tc>
      </w:tr>
      <w:tr w14:paraId="26ED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744A8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7F268AE">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865F6E1">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6F1C881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w:t>
            </w:r>
          </w:p>
        </w:tc>
        <w:tc>
          <w:tcPr>
            <w:tcW w:w="1366" w:type="dxa"/>
            <w:gridSpan w:val="2"/>
            <w:shd w:val="clear" w:color="auto" w:fill="auto"/>
            <w:vAlign w:val="center"/>
          </w:tcPr>
          <w:p w14:paraId="2092AB79">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4E12A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w:t>
            </w:r>
          </w:p>
        </w:tc>
      </w:tr>
      <w:tr w14:paraId="57A67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CE553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9FBB6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69CEF35">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7957C52D">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w:t>
            </w:r>
          </w:p>
        </w:tc>
        <w:tc>
          <w:tcPr>
            <w:tcW w:w="1366" w:type="dxa"/>
            <w:gridSpan w:val="2"/>
            <w:shd w:val="clear" w:color="auto" w:fill="auto"/>
            <w:vAlign w:val="center"/>
          </w:tcPr>
          <w:p w14:paraId="2FB1CF4B">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121C2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w:t>
            </w:r>
          </w:p>
        </w:tc>
      </w:tr>
      <w:tr w14:paraId="4689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81D03F">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AEC59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5FD43BB">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313D6B2">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w:t>
            </w:r>
          </w:p>
        </w:tc>
        <w:tc>
          <w:tcPr>
            <w:tcW w:w="1366" w:type="dxa"/>
            <w:gridSpan w:val="2"/>
            <w:shd w:val="clear" w:color="auto" w:fill="auto"/>
            <w:vAlign w:val="center"/>
          </w:tcPr>
          <w:p w14:paraId="711DD75C">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2A9D08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w:t>
            </w:r>
          </w:p>
        </w:tc>
      </w:tr>
      <w:tr w14:paraId="0D84A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0EB025">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D9D4DA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CF96A2F">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52B7ED8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10.62</w:t>
            </w:r>
          </w:p>
        </w:tc>
        <w:tc>
          <w:tcPr>
            <w:tcW w:w="1366" w:type="dxa"/>
            <w:gridSpan w:val="2"/>
            <w:shd w:val="clear" w:color="auto" w:fill="auto"/>
            <w:vAlign w:val="center"/>
          </w:tcPr>
          <w:p w14:paraId="25BAA796">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71416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10.62</w:t>
            </w:r>
          </w:p>
        </w:tc>
      </w:tr>
      <w:tr w14:paraId="709D5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E872C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08C8361">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3D4CB6CE">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40B43D9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w:t>
            </w:r>
          </w:p>
        </w:tc>
        <w:tc>
          <w:tcPr>
            <w:tcW w:w="1366" w:type="dxa"/>
            <w:gridSpan w:val="2"/>
            <w:shd w:val="clear" w:color="auto" w:fill="auto"/>
            <w:vAlign w:val="center"/>
          </w:tcPr>
          <w:p w14:paraId="16EA3389">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BD9DB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w:t>
            </w:r>
          </w:p>
        </w:tc>
      </w:tr>
      <w:tr w14:paraId="7F507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57B97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3DB2EE">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0A75B13">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504E7CBD">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4.20</w:t>
            </w:r>
          </w:p>
        </w:tc>
        <w:tc>
          <w:tcPr>
            <w:tcW w:w="1366" w:type="dxa"/>
            <w:gridSpan w:val="2"/>
            <w:shd w:val="clear" w:color="auto" w:fill="auto"/>
            <w:vAlign w:val="center"/>
          </w:tcPr>
          <w:p w14:paraId="7A48665E">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3854E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4.20</w:t>
            </w:r>
          </w:p>
        </w:tc>
      </w:tr>
      <w:tr w14:paraId="127E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5FD8E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A2BCC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3BB1E39">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4D9629F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464F3AED">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92F1FE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41351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B0155E">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A4B05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765D07F">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D5AC25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12.72</w:t>
            </w:r>
          </w:p>
        </w:tc>
        <w:tc>
          <w:tcPr>
            <w:tcW w:w="1366" w:type="dxa"/>
            <w:gridSpan w:val="2"/>
            <w:shd w:val="clear" w:color="auto" w:fill="auto"/>
            <w:vAlign w:val="center"/>
          </w:tcPr>
          <w:p w14:paraId="7EE72300">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B3459F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12.72</w:t>
            </w:r>
          </w:p>
        </w:tc>
      </w:tr>
      <w:tr w14:paraId="14B1C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D3C695">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3F5A46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E324442">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7943E0B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79648062">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E271B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6D068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1BAE0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958C911">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4E1BBE8">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4B48E6C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7844E57F">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D4161C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155B2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0A322E">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147CD76">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4F4FF8C">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E08B12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47.37</w:t>
            </w:r>
          </w:p>
        </w:tc>
        <w:tc>
          <w:tcPr>
            <w:tcW w:w="1366" w:type="dxa"/>
            <w:gridSpan w:val="2"/>
            <w:shd w:val="clear" w:color="auto" w:fill="auto"/>
            <w:vAlign w:val="center"/>
          </w:tcPr>
          <w:p w14:paraId="7723FEED">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47.37</w:t>
            </w:r>
          </w:p>
        </w:tc>
        <w:tc>
          <w:tcPr>
            <w:tcW w:w="1427" w:type="dxa"/>
            <w:shd w:val="clear" w:color="auto" w:fill="auto"/>
            <w:vAlign w:val="center"/>
          </w:tcPr>
          <w:p w14:paraId="489F2534">
            <w:pPr>
              <w:jc w:val="right"/>
              <w:rPr>
                <w:rFonts w:hint="eastAsia" w:asciiTheme="minorEastAsia" w:hAnsiTheme="minorEastAsia" w:eastAsiaTheme="minorEastAsia" w:cstheme="minorEastAsia"/>
                <w:b/>
                <w:sz w:val="18"/>
                <w:szCs w:val="18"/>
              </w:rPr>
            </w:pPr>
          </w:p>
        </w:tc>
      </w:tr>
      <w:tr w14:paraId="78646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AF9AB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E77D6E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4C8FB77">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E88DCBD">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28.79</w:t>
            </w:r>
          </w:p>
        </w:tc>
        <w:tc>
          <w:tcPr>
            <w:tcW w:w="1366" w:type="dxa"/>
            <w:gridSpan w:val="2"/>
            <w:shd w:val="clear" w:color="auto" w:fill="auto"/>
            <w:vAlign w:val="center"/>
          </w:tcPr>
          <w:p w14:paraId="2164DE0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28.79</w:t>
            </w:r>
          </w:p>
        </w:tc>
        <w:tc>
          <w:tcPr>
            <w:tcW w:w="1427" w:type="dxa"/>
            <w:shd w:val="clear" w:color="auto" w:fill="auto"/>
            <w:vAlign w:val="center"/>
          </w:tcPr>
          <w:p w14:paraId="30399D21">
            <w:pPr>
              <w:jc w:val="right"/>
              <w:rPr>
                <w:rFonts w:hint="eastAsia" w:asciiTheme="minorEastAsia" w:hAnsiTheme="minorEastAsia" w:eastAsiaTheme="minorEastAsia" w:cstheme="minorEastAsia"/>
                <w:b/>
                <w:sz w:val="18"/>
                <w:szCs w:val="18"/>
              </w:rPr>
            </w:pPr>
          </w:p>
        </w:tc>
      </w:tr>
      <w:tr w14:paraId="329EA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66B7D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9A4DA6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ECE64EF">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4F347C0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18.58</w:t>
            </w:r>
          </w:p>
        </w:tc>
        <w:tc>
          <w:tcPr>
            <w:tcW w:w="1366" w:type="dxa"/>
            <w:gridSpan w:val="2"/>
            <w:shd w:val="clear" w:color="auto" w:fill="auto"/>
            <w:vAlign w:val="center"/>
          </w:tcPr>
          <w:p w14:paraId="62C851E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18.58</w:t>
            </w:r>
          </w:p>
        </w:tc>
        <w:tc>
          <w:tcPr>
            <w:tcW w:w="1427" w:type="dxa"/>
            <w:shd w:val="clear" w:color="auto" w:fill="auto"/>
            <w:vAlign w:val="center"/>
          </w:tcPr>
          <w:p w14:paraId="3F58E1DA">
            <w:pPr>
              <w:jc w:val="right"/>
              <w:rPr>
                <w:rFonts w:hint="eastAsia" w:asciiTheme="minorEastAsia" w:hAnsiTheme="minorEastAsia" w:eastAsiaTheme="minorEastAsia" w:cstheme="minorEastAsia"/>
                <w:b/>
                <w:sz w:val="18"/>
                <w:szCs w:val="18"/>
              </w:rPr>
            </w:pPr>
          </w:p>
        </w:tc>
      </w:tr>
      <w:tr w14:paraId="58A5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C4B7DE">
            <w:pPr>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162ECFC">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569A623">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C96122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1,258.77</w:t>
            </w:r>
          </w:p>
        </w:tc>
        <w:tc>
          <w:tcPr>
            <w:tcW w:w="1366" w:type="dxa"/>
            <w:gridSpan w:val="2"/>
            <w:shd w:val="clear" w:color="auto" w:fill="auto"/>
            <w:vAlign w:val="center"/>
          </w:tcPr>
          <w:p w14:paraId="081C3D7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1,187.63</w:t>
            </w:r>
          </w:p>
        </w:tc>
        <w:tc>
          <w:tcPr>
            <w:tcW w:w="1427" w:type="dxa"/>
            <w:shd w:val="clear" w:color="auto" w:fill="auto"/>
            <w:vAlign w:val="center"/>
          </w:tcPr>
          <w:p w14:paraId="6A53D35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71.14</w:t>
            </w:r>
          </w:p>
        </w:tc>
      </w:tr>
    </w:tbl>
    <w:p w14:paraId="52510589">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jc w:val="left"/>
              <w:rPr>
                <w:sz w:val="18"/>
                <w:szCs w:val="18"/>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1863" w:type="dxa"/>
            <w:gridSpan w:val="2"/>
            <w:tcBorders>
              <w:top w:val="nil"/>
              <w:left w:val="nil"/>
              <w:right w:val="nil"/>
            </w:tcBorders>
            <w:shd w:val="clear" w:color="auto" w:fill="auto"/>
            <w:vAlign w:val="center"/>
          </w:tcPr>
          <w:p w14:paraId="37A8C6C9">
            <w:pPr>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jc w:val="center"/>
              <w:rPr>
                <w:sz w:val="18"/>
                <w:szCs w:val="18"/>
              </w:rPr>
            </w:pPr>
            <w:r>
              <w:rPr>
                <w:rFonts w:hint="eastAsia"/>
                <w:sz w:val="18"/>
                <w:szCs w:val="18"/>
              </w:rPr>
              <w:t>项目名称</w:t>
            </w:r>
          </w:p>
        </w:tc>
        <w:tc>
          <w:tcPr>
            <w:tcW w:w="881" w:type="dxa"/>
            <w:vMerge w:val="restart"/>
            <w:shd w:val="clear" w:color="auto" w:fill="auto"/>
            <w:vAlign w:val="center"/>
          </w:tcPr>
          <w:p w14:paraId="6714FB76">
            <w:pPr>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jc w:val="center"/>
              <w:rPr>
                <w:sz w:val="18"/>
                <w:szCs w:val="18"/>
              </w:rPr>
            </w:pPr>
            <w:r>
              <w:rPr>
                <w:rFonts w:hint="eastAsia"/>
                <w:sz w:val="18"/>
                <w:szCs w:val="18"/>
              </w:rPr>
              <w:t>类</w:t>
            </w:r>
          </w:p>
        </w:tc>
        <w:tc>
          <w:tcPr>
            <w:tcW w:w="260" w:type="dxa"/>
            <w:shd w:val="clear" w:color="auto" w:fill="auto"/>
            <w:vAlign w:val="center"/>
          </w:tcPr>
          <w:p w14:paraId="167CF4DA">
            <w:pPr>
              <w:jc w:val="center"/>
              <w:rPr>
                <w:sz w:val="18"/>
                <w:szCs w:val="18"/>
              </w:rPr>
            </w:pPr>
            <w:r>
              <w:rPr>
                <w:rFonts w:hint="eastAsia"/>
                <w:sz w:val="18"/>
                <w:szCs w:val="18"/>
              </w:rPr>
              <w:t>款</w:t>
            </w:r>
          </w:p>
        </w:tc>
        <w:tc>
          <w:tcPr>
            <w:tcW w:w="331" w:type="dxa"/>
            <w:shd w:val="clear" w:color="auto" w:fill="auto"/>
            <w:vAlign w:val="center"/>
          </w:tcPr>
          <w:p w14:paraId="539C2BCF">
            <w:pPr>
              <w:jc w:val="center"/>
              <w:rPr>
                <w:sz w:val="18"/>
                <w:szCs w:val="18"/>
              </w:rPr>
            </w:pPr>
            <w:r>
              <w:rPr>
                <w:rFonts w:hint="eastAsia"/>
                <w:sz w:val="18"/>
                <w:szCs w:val="18"/>
              </w:rPr>
              <w:t>项</w:t>
            </w:r>
          </w:p>
        </w:tc>
        <w:tc>
          <w:tcPr>
            <w:tcW w:w="2073" w:type="dxa"/>
            <w:vMerge w:val="continue"/>
            <w:shd w:val="clear" w:color="auto" w:fill="auto"/>
            <w:vAlign w:val="center"/>
          </w:tcPr>
          <w:p w14:paraId="1C488E7C">
            <w:pPr>
              <w:jc w:val="center"/>
              <w:rPr>
                <w:sz w:val="18"/>
                <w:szCs w:val="18"/>
              </w:rPr>
            </w:pPr>
          </w:p>
        </w:tc>
        <w:tc>
          <w:tcPr>
            <w:tcW w:w="2073" w:type="dxa"/>
            <w:vMerge w:val="continue"/>
            <w:shd w:val="clear" w:color="auto" w:fill="auto"/>
            <w:vAlign w:val="center"/>
          </w:tcPr>
          <w:p w14:paraId="4EA2CC78">
            <w:pPr>
              <w:jc w:val="center"/>
              <w:rPr>
                <w:sz w:val="18"/>
                <w:szCs w:val="18"/>
              </w:rPr>
            </w:pPr>
          </w:p>
        </w:tc>
        <w:tc>
          <w:tcPr>
            <w:tcW w:w="881" w:type="dxa"/>
            <w:vMerge w:val="continue"/>
            <w:shd w:val="clear" w:color="auto" w:fill="auto"/>
            <w:vAlign w:val="center"/>
          </w:tcPr>
          <w:p w14:paraId="343C7EB8">
            <w:pPr>
              <w:jc w:val="center"/>
              <w:rPr>
                <w:sz w:val="18"/>
                <w:szCs w:val="18"/>
              </w:rPr>
            </w:pPr>
          </w:p>
        </w:tc>
        <w:tc>
          <w:tcPr>
            <w:tcW w:w="881" w:type="dxa"/>
            <w:vMerge w:val="continue"/>
            <w:shd w:val="clear" w:color="auto" w:fill="auto"/>
            <w:vAlign w:val="center"/>
          </w:tcPr>
          <w:p w14:paraId="74772722">
            <w:pPr>
              <w:jc w:val="center"/>
              <w:rPr>
                <w:sz w:val="18"/>
                <w:szCs w:val="18"/>
              </w:rPr>
            </w:pPr>
          </w:p>
        </w:tc>
        <w:tc>
          <w:tcPr>
            <w:tcW w:w="881" w:type="dxa"/>
            <w:vMerge w:val="continue"/>
            <w:shd w:val="clear" w:color="auto" w:fill="auto"/>
            <w:vAlign w:val="center"/>
          </w:tcPr>
          <w:p w14:paraId="1676EA28">
            <w:pPr>
              <w:jc w:val="center"/>
              <w:rPr>
                <w:sz w:val="18"/>
                <w:szCs w:val="18"/>
              </w:rPr>
            </w:pPr>
          </w:p>
        </w:tc>
        <w:tc>
          <w:tcPr>
            <w:tcW w:w="881" w:type="dxa"/>
            <w:vMerge w:val="continue"/>
            <w:shd w:val="clear" w:color="auto" w:fill="auto"/>
            <w:vAlign w:val="center"/>
          </w:tcPr>
          <w:p w14:paraId="66D458CD">
            <w:pPr>
              <w:jc w:val="center"/>
              <w:rPr>
                <w:sz w:val="18"/>
                <w:szCs w:val="18"/>
              </w:rPr>
            </w:pPr>
          </w:p>
        </w:tc>
        <w:tc>
          <w:tcPr>
            <w:tcW w:w="881" w:type="dxa"/>
            <w:vMerge w:val="continue"/>
            <w:shd w:val="clear" w:color="auto" w:fill="auto"/>
            <w:vAlign w:val="center"/>
          </w:tcPr>
          <w:p w14:paraId="39E6D481">
            <w:pPr>
              <w:jc w:val="center"/>
              <w:rPr>
                <w:sz w:val="18"/>
                <w:szCs w:val="18"/>
              </w:rPr>
            </w:pPr>
          </w:p>
        </w:tc>
        <w:tc>
          <w:tcPr>
            <w:tcW w:w="881" w:type="dxa"/>
            <w:vMerge w:val="continue"/>
            <w:shd w:val="clear" w:color="auto" w:fill="auto"/>
            <w:vAlign w:val="center"/>
          </w:tcPr>
          <w:p w14:paraId="5C2B5A5B">
            <w:pPr>
              <w:jc w:val="center"/>
              <w:rPr>
                <w:sz w:val="18"/>
                <w:szCs w:val="18"/>
              </w:rPr>
            </w:pPr>
          </w:p>
        </w:tc>
        <w:tc>
          <w:tcPr>
            <w:tcW w:w="881" w:type="dxa"/>
            <w:vMerge w:val="continue"/>
            <w:shd w:val="clear" w:color="auto" w:fill="auto"/>
            <w:vAlign w:val="center"/>
          </w:tcPr>
          <w:p w14:paraId="6C037CD8">
            <w:pPr>
              <w:jc w:val="center"/>
              <w:rPr>
                <w:sz w:val="18"/>
                <w:szCs w:val="18"/>
              </w:rPr>
            </w:pPr>
          </w:p>
        </w:tc>
        <w:tc>
          <w:tcPr>
            <w:tcW w:w="882" w:type="dxa"/>
            <w:vMerge w:val="continue"/>
            <w:shd w:val="clear" w:color="auto" w:fill="auto"/>
          </w:tcPr>
          <w:p w14:paraId="2A0D60F0">
            <w:pPr>
              <w:jc w:val="center"/>
              <w:rPr>
                <w:sz w:val="18"/>
                <w:szCs w:val="18"/>
              </w:rPr>
            </w:pPr>
          </w:p>
        </w:tc>
        <w:tc>
          <w:tcPr>
            <w:tcW w:w="783" w:type="dxa"/>
            <w:vMerge w:val="continue"/>
            <w:shd w:val="clear" w:color="auto" w:fill="auto"/>
            <w:vAlign w:val="center"/>
          </w:tcPr>
          <w:p w14:paraId="3FFF31DE">
            <w:pPr>
              <w:jc w:val="center"/>
              <w:rPr>
                <w:sz w:val="18"/>
                <w:szCs w:val="18"/>
              </w:rPr>
            </w:pPr>
          </w:p>
        </w:tc>
        <w:tc>
          <w:tcPr>
            <w:tcW w:w="981" w:type="dxa"/>
            <w:vMerge w:val="continue"/>
            <w:shd w:val="clear" w:color="auto" w:fill="auto"/>
          </w:tcPr>
          <w:p w14:paraId="2942791B">
            <w:pPr>
              <w:jc w:val="center"/>
              <w:rPr>
                <w:sz w:val="18"/>
                <w:szCs w:val="18"/>
              </w:rPr>
            </w:pPr>
          </w:p>
        </w:tc>
        <w:tc>
          <w:tcPr>
            <w:tcW w:w="882" w:type="dxa"/>
            <w:vMerge w:val="continue"/>
            <w:shd w:val="clear" w:color="auto" w:fill="auto"/>
          </w:tcPr>
          <w:p w14:paraId="72FD2BF6">
            <w:pPr>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jc w:val="center"/>
              <w:rPr>
                <w:sz w:val="18"/>
                <w:szCs w:val="18"/>
              </w:rPr>
            </w:pPr>
            <w:r>
              <w:rPr>
                <w:rFonts w:hint="eastAsia"/>
                <w:color w:val="000000"/>
                <w:sz w:val="18"/>
                <w:szCs w:val="18"/>
              </w:rPr>
              <w:t>※</w:t>
            </w:r>
          </w:p>
        </w:tc>
        <w:tc>
          <w:tcPr>
            <w:tcW w:w="260" w:type="dxa"/>
            <w:shd w:val="clear" w:color="auto" w:fill="auto"/>
            <w:vAlign w:val="center"/>
          </w:tcPr>
          <w:p w14:paraId="0750844B">
            <w:pPr>
              <w:jc w:val="center"/>
              <w:rPr>
                <w:sz w:val="18"/>
                <w:szCs w:val="18"/>
              </w:rPr>
            </w:pPr>
            <w:r>
              <w:rPr>
                <w:rFonts w:hint="eastAsia"/>
                <w:color w:val="000000"/>
                <w:sz w:val="18"/>
                <w:szCs w:val="18"/>
              </w:rPr>
              <w:t>※</w:t>
            </w:r>
          </w:p>
        </w:tc>
        <w:tc>
          <w:tcPr>
            <w:tcW w:w="331" w:type="dxa"/>
            <w:shd w:val="clear" w:color="auto" w:fill="auto"/>
            <w:vAlign w:val="center"/>
          </w:tcPr>
          <w:p w14:paraId="0ADF80BC">
            <w:pPr>
              <w:jc w:val="center"/>
              <w:rPr>
                <w:sz w:val="18"/>
                <w:szCs w:val="18"/>
              </w:rPr>
            </w:pPr>
            <w:r>
              <w:rPr>
                <w:rFonts w:hint="eastAsia"/>
                <w:color w:val="000000"/>
                <w:sz w:val="18"/>
                <w:szCs w:val="18"/>
              </w:rPr>
              <w:t>※</w:t>
            </w:r>
          </w:p>
        </w:tc>
        <w:tc>
          <w:tcPr>
            <w:tcW w:w="2073" w:type="dxa"/>
            <w:shd w:val="clear" w:color="auto" w:fill="auto"/>
            <w:vAlign w:val="center"/>
          </w:tcPr>
          <w:p w14:paraId="0211E23B">
            <w:pPr>
              <w:jc w:val="center"/>
              <w:rPr>
                <w:sz w:val="18"/>
                <w:szCs w:val="18"/>
              </w:rPr>
            </w:pPr>
            <w:r>
              <w:rPr>
                <w:rFonts w:hint="eastAsia"/>
                <w:color w:val="000000"/>
                <w:sz w:val="18"/>
                <w:szCs w:val="18"/>
              </w:rPr>
              <w:t>※</w:t>
            </w:r>
          </w:p>
        </w:tc>
        <w:tc>
          <w:tcPr>
            <w:tcW w:w="2073" w:type="dxa"/>
            <w:shd w:val="clear" w:color="auto" w:fill="auto"/>
            <w:vAlign w:val="center"/>
          </w:tcPr>
          <w:p w14:paraId="0AC1EC87">
            <w:pPr>
              <w:jc w:val="center"/>
              <w:rPr>
                <w:sz w:val="18"/>
                <w:szCs w:val="18"/>
              </w:rPr>
            </w:pPr>
            <w:r>
              <w:rPr>
                <w:rFonts w:hint="eastAsia"/>
                <w:color w:val="000000"/>
                <w:sz w:val="18"/>
                <w:szCs w:val="18"/>
              </w:rPr>
              <w:t>※</w:t>
            </w:r>
          </w:p>
        </w:tc>
        <w:tc>
          <w:tcPr>
            <w:tcW w:w="881" w:type="dxa"/>
            <w:shd w:val="clear" w:color="auto" w:fill="auto"/>
            <w:vAlign w:val="center"/>
          </w:tcPr>
          <w:p w14:paraId="1888E0A6">
            <w:pPr>
              <w:jc w:val="center"/>
              <w:rPr>
                <w:sz w:val="18"/>
                <w:szCs w:val="18"/>
              </w:rPr>
            </w:pPr>
            <w:r>
              <w:rPr>
                <w:rFonts w:hint="eastAsia"/>
                <w:sz w:val="18"/>
                <w:szCs w:val="18"/>
              </w:rPr>
              <w:t>1</w:t>
            </w:r>
          </w:p>
        </w:tc>
        <w:tc>
          <w:tcPr>
            <w:tcW w:w="881" w:type="dxa"/>
            <w:shd w:val="clear" w:color="auto" w:fill="auto"/>
            <w:vAlign w:val="center"/>
          </w:tcPr>
          <w:p w14:paraId="60D88D0A">
            <w:pPr>
              <w:jc w:val="center"/>
              <w:rPr>
                <w:sz w:val="18"/>
                <w:szCs w:val="18"/>
              </w:rPr>
            </w:pPr>
            <w:r>
              <w:rPr>
                <w:rFonts w:hint="eastAsia"/>
                <w:sz w:val="18"/>
                <w:szCs w:val="18"/>
              </w:rPr>
              <w:t>2</w:t>
            </w:r>
          </w:p>
        </w:tc>
        <w:tc>
          <w:tcPr>
            <w:tcW w:w="881" w:type="dxa"/>
            <w:shd w:val="clear" w:color="auto" w:fill="auto"/>
            <w:vAlign w:val="center"/>
          </w:tcPr>
          <w:p w14:paraId="36FF14F9">
            <w:pPr>
              <w:jc w:val="center"/>
              <w:rPr>
                <w:sz w:val="18"/>
                <w:szCs w:val="18"/>
              </w:rPr>
            </w:pPr>
            <w:r>
              <w:rPr>
                <w:rFonts w:hint="eastAsia"/>
                <w:sz w:val="18"/>
                <w:szCs w:val="18"/>
              </w:rPr>
              <w:t>3</w:t>
            </w:r>
          </w:p>
        </w:tc>
        <w:tc>
          <w:tcPr>
            <w:tcW w:w="881" w:type="dxa"/>
            <w:shd w:val="clear" w:color="auto" w:fill="auto"/>
            <w:vAlign w:val="center"/>
          </w:tcPr>
          <w:p w14:paraId="539441EB">
            <w:pPr>
              <w:jc w:val="center"/>
              <w:rPr>
                <w:sz w:val="18"/>
                <w:szCs w:val="18"/>
              </w:rPr>
            </w:pPr>
            <w:r>
              <w:rPr>
                <w:rFonts w:hint="eastAsia"/>
                <w:sz w:val="18"/>
                <w:szCs w:val="18"/>
              </w:rPr>
              <w:t>4</w:t>
            </w:r>
          </w:p>
        </w:tc>
        <w:tc>
          <w:tcPr>
            <w:tcW w:w="881" w:type="dxa"/>
            <w:shd w:val="clear" w:color="auto" w:fill="auto"/>
            <w:vAlign w:val="center"/>
          </w:tcPr>
          <w:p w14:paraId="45B261F4">
            <w:pPr>
              <w:jc w:val="center"/>
              <w:rPr>
                <w:sz w:val="18"/>
                <w:szCs w:val="18"/>
              </w:rPr>
            </w:pPr>
            <w:r>
              <w:rPr>
                <w:rFonts w:hint="eastAsia"/>
                <w:sz w:val="18"/>
                <w:szCs w:val="18"/>
              </w:rPr>
              <w:t>5</w:t>
            </w:r>
          </w:p>
        </w:tc>
        <w:tc>
          <w:tcPr>
            <w:tcW w:w="881" w:type="dxa"/>
            <w:shd w:val="clear" w:color="auto" w:fill="auto"/>
            <w:vAlign w:val="center"/>
          </w:tcPr>
          <w:p w14:paraId="1DC6100B">
            <w:pPr>
              <w:jc w:val="center"/>
              <w:rPr>
                <w:sz w:val="18"/>
                <w:szCs w:val="18"/>
              </w:rPr>
            </w:pPr>
            <w:r>
              <w:rPr>
                <w:rFonts w:hint="eastAsia"/>
                <w:sz w:val="18"/>
                <w:szCs w:val="18"/>
              </w:rPr>
              <w:t>6</w:t>
            </w:r>
          </w:p>
        </w:tc>
        <w:tc>
          <w:tcPr>
            <w:tcW w:w="881" w:type="dxa"/>
            <w:shd w:val="clear" w:color="auto" w:fill="auto"/>
            <w:vAlign w:val="center"/>
          </w:tcPr>
          <w:p w14:paraId="328C061C">
            <w:pPr>
              <w:jc w:val="center"/>
              <w:rPr>
                <w:sz w:val="18"/>
                <w:szCs w:val="18"/>
              </w:rPr>
            </w:pPr>
            <w:r>
              <w:rPr>
                <w:rFonts w:hint="eastAsia"/>
                <w:sz w:val="18"/>
                <w:szCs w:val="18"/>
              </w:rPr>
              <w:t>7</w:t>
            </w:r>
          </w:p>
        </w:tc>
        <w:tc>
          <w:tcPr>
            <w:tcW w:w="882" w:type="dxa"/>
            <w:shd w:val="clear" w:color="auto" w:fill="auto"/>
            <w:vAlign w:val="center"/>
          </w:tcPr>
          <w:p w14:paraId="76B53B21">
            <w:pPr>
              <w:jc w:val="center"/>
              <w:rPr>
                <w:sz w:val="18"/>
                <w:szCs w:val="18"/>
              </w:rPr>
            </w:pPr>
            <w:r>
              <w:rPr>
                <w:rFonts w:hint="eastAsia"/>
                <w:sz w:val="18"/>
                <w:szCs w:val="18"/>
              </w:rPr>
              <w:t>8</w:t>
            </w:r>
          </w:p>
        </w:tc>
        <w:tc>
          <w:tcPr>
            <w:tcW w:w="783" w:type="dxa"/>
            <w:shd w:val="clear" w:color="auto" w:fill="auto"/>
            <w:vAlign w:val="center"/>
          </w:tcPr>
          <w:p w14:paraId="465E1385">
            <w:pPr>
              <w:jc w:val="center"/>
              <w:rPr>
                <w:sz w:val="18"/>
                <w:szCs w:val="18"/>
              </w:rPr>
            </w:pPr>
            <w:r>
              <w:rPr>
                <w:rFonts w:hint="eastAsia"/>
                <w:sz w:val="18"/>
                <w:szCs w:val="18"/>
              </w:rPr>
              <w:t>9</w:t>
            </w:r>
          </w:p>
        </w:tc>
        <w:tc>
          <w:tcPr>
            <w:tcW w:w="981" w:type="dxa"/>
            <w:shd w:val="clear" w:color="auto" w:fill="auto"/>
            <w:vAlign w:val="center"/>
          </w:tcPr>
          <w:p w14:paraId="45A40A6B">
            <w:pPr>
              <w:jc w:val="center"/>
              <w:rPr>
                <w:sz w:val="18"/>
                <w:szCs w:val="18"/>
              </w:rPr>
            </w:pPr>
            <w:r>
              <w:rPr>
                <w:rFonts w:hint="eastAsia"/>
                <w:sz w:val="18"/>
                <w:szCs w:val="18"/>
              </w:rPr>
              <w:t>10</w:t>
            </w:r>
          </w:p>
        </w:tc>
        <w:tc>
          <w:tcPr>
            <w:tcW w:w="882" w:type="dxa"/>
            <w:shd w:val="clear" w:color="auto" w:fill="auto"/>
            <w:vAlign w:val="center"/>
          </w:tcPr>
          <w:p w14:paraId="106A01E6">
            <w:pPr>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2,862.57</w:t>
            </w:r>
          </w:p>
        </w:tc>
        <w:tc>
          <w:tcPr>
            <w:tcW w:w="881" w:type="dxa"/>
            <w:shd w:val="clear" w:color="auto" w:fill="auto"/>
            <w:vAlign w:val="center"/>
          </w:tcPr>
          <w:p w14:paraId="044FC94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469.71</w:t>
            </w:r>
          </w:p>
        </w:tc>
        <w:tc>
          <w:tcPr>
            <w:tcW w:w="881" w:type="dxa"/>
            <w:shd w:val="clear" w:color="auto" w:fill="auto"/>
            <w:vAlign w:val="center"/>
          </w:tcPr>
          <w:p w14:paraId="6898E6D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2,028.70</w:t>
            </w:r>
          </w:p>
        </w:tc>
        <w:tc>
          <w:tcPr>
            <w:tcW w:w="881" w:type="dxa"/>
            <w:shd w:val="clear" w:color="auto" w:fill="auto"/>
            <w:vAlign w:val="center"/>
          </w:tcPr>
          <w:p w14:paraId="3623942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364.16</w:t>
            </w:r>
          </w:p>
        </w:tc>
        <w:tc>
          <w:tcPr>
            <w:tcW w:w="882" w:type="dxa"/>
            <w:shd w:val="clear" w:color="auto" w:fill="auto"/>
            <w:vAlign w:val="center"/>
          </w:tcPr>
          <w:p w14:paraId="2BF621D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jc w:val="right"/>
              <w:rPr>
                <w:rFonts w:hint="eastAsia" w:asciiTheme="minorEastAsia" w:hAnsiTheme="minorEastAsia" w:eastAsiaTheme="minorEastAsia" w:cstheme="minorEastAsia"/>
                <w:b/>
                <w:sz w:val="13"/>
                <w:szCs w:val="13"/>
              </w:rPr>
            </w:pPr>
          </w:p>
        </w:tc>
      </w:tr>
      <w:tr w14:paraId="48F5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6DD35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6DC56E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4218B92">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68E7AA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人力资源和社会保障管理事务</w:t>
            </w:r>
          </w:p>
        </w:tc>
        <w:tc>
          <w:tcPr>
            <w:tcW w:w="2073" w:type="dxa"/>
            <w:shd w:val="clear" w:color="auto" w:fill="auto"/>
            <w:vAlign w:val="center"/>
          </w:tcPr>
          <w:p w14:paraId="0274FB7D">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3B8353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1,021.17</w:t>
            </w:r>
          </w:p>
        </w:tc>
        <w:tc>
          <w:tcPr>
            <w:tcW w:w="881" w:type="dxa"/>
            <w:shd w:val="clear" w:color="auto" w:fill="auto"/>
            <w:vAlign w:val="center"/>
          </w:tcPr>
          <w:p w14:paraId="19FF386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CCBA1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463.31</w:t>
            </w:r>
          </w:p>
        </w:tc>
        <w:tc>
          <w:tcPr>
            <w:tcW w:w="881" w:type="dxa"/>
            <w:shd w:val="clear" w:color="auto" w:fill="auto"/>
            <w:vAlign w:val="center"/>
          </w:tcPr>
          <w:p w14:paraId="11836BA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193.70</w:t>
            </w:r>
          </w:p>
        </w:tc>
        <w:tc>
          <w:tcPr>
            <w:tcW w:w="881" w:type="dxa"/>
            <w:shd w:val="clear" w:color="auto" w:fill="auto"/>
            <w:vAlign w:val="center"/>
          </w:tcPr>
          <w:p w14:paraId="4AA1F3F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17F0D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5D1E2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364.16</w:t>
            </w:r>
          </w:p>
        </w:tc>
        <w:tc>
          <w:tcPr>
            <w:tcW w:w="882" w:type="dxa"/>
            <w:shd w:val="clear" w:color="auto" w:fill="auto"/>
            <w:vAlign w:val="center"/>
          </w:tcPr>
          <w:p w14:paraId="5CDD57EB">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94E4AA">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01840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3686B1">
            <w:pPr>
              <w:jc w:val="right"/>
              <w:rPr>
                <w:rFonts w:hint="eastAsia" w:asciiTheme="minorEastAsia" w:hAnsiTheme="minorEastAsia" w:eastAsiaTheme="minorEastAsia" w:cstheme="minorEastAsia"/>
                <w:b/>
                <w:sz w:val="13"/>
                <w:szCs w:val="13"/>
              </w:rPr>
            </w:pPr>
          </w:p>
        </w:tc>
      </w:tr>
      <w:tr w14:paraId="37C5F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CBCED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3BAD7D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88BB16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05C6F5C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社会保险经办机构</w:t>
            </w:r>
          </w:p>
        </w:tc>
        <w:tc>
          <w:tcPr>
            <w:tcW w:w="2073" w:type="dxa"/>
            <w:shd w:val="clear" w:color="auto" w:fill="auto"/>
            <w:vAlign w:val="center"/>
          </w:tcPr>
          <w:p w14:paraId="5090864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bookmarkStart w:id="0" w:name="_GoBack"/>
            <w:bookmarkEnd w:id="0"/>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133号2025年自治区财政社保经办机构业务补助经费</w:t>
            </w:r>
          </w:p>
        </w:tc>
        <w:tc>
          <w:tcPr>
            <w:tcW w:w="881" w:type="dxa"/>
            <w:shd w:val="clear" w:color="auto" w:fill="auto"/>
            <w:vAlign w:val="center"/>
          </w:tcPr>
          <w:p w14:paraId="11DDAAB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76BF047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512E1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3DA4BFB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17C625B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549C1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B1F91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CE8F6B">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F6941E4">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FA7D2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88FFC6">
            <w:pPr>
              <w:jc w:val="right"/>
              <w:rPr>
                <w:rFonts w:hint="eastAsia" w:asciiTheme="minorEastAsia" w:hAnsiTheme="minorEastAsia" w:eastAsiaTheme="minorEastAsia" w:cstheme="minorEastAsia"/>
                <w:b/>
                <w:sz w:val="13"/>
                <w:szCs w:val="13"/>
              </w:rPr>
            </w:pPr>
          </w:p>
        </w:tc>
      </w:tr>
      <w:tr w14:paraId="7D3A4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99DBE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B870F6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05785D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DDB2A5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0A458E7A">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劳动人事争议调解仲裁办案补助项目</w:t>
            </w:r>
          </w:p>
        </w:tc>
        <w:tc>
          <w:tcPr>
            <w:tcW w:w="881" w:type="dxa"/>
            <w:shd w:val="clear" w:color="auto" w:fill="auto"/>
            <w:vAlign w:val="center"/>
          </w:tcPr>
          <w:p w14:paraId="4DBF8DF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1BFF33E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E636A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1942D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63E758A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27BCF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93D9B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5DDA93">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E3D4D16">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87B58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A9EA51">
            <w:pPr>
              <w:jc w:val="right"/>
              <w:rPr>
                <w:rFonts w:hint="eastAsia" w:asciiTheme="minorEastAsia" w:hAnsiTheme="minorEastAsia" w:eastAsiaTheme="minorEastAsia" w:cstheme="minorEastAsia"/>
                <w:b/>
                <w:sz w:val="13"/>
                <w:szCs w:val="13"/>
              </w:rPr>
            </w:pPr>
          </w:p>
        </w:tc>
      </w:tr>
      <w:tr w14:paraId="68A0F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098DD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4ECA1F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8C0F22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5931E5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F9CF05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吐鲁番托克逊县公共实训基地建设项目</w:t>
            </w:r>
          </w:p>
        </w:tc>
        <w:tc>
          <w:tcPr>
            <w:tcW w:w="881" w:type="dxa"/>
            <w:shd w:val="clear" w:color="auto" w:fill="auto"/>
            <w:vAlign w:val="center"/>
          </w:tcPr>
          <w:p w14:paraId="7E2CABE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386.00</w:t>
            </w:r>
          </w:p>
        </w:tc>
        <w:tc>
          <w:tcPr>
            <w:tcW w:w="881" w:type="dxa"/>
            <w:shd w:val="clear" w:color="auto" w:fill="auto"/>
            <w:vAlign w:val="center"/>
          </w:tcPr>
          <w:p w14:paraId="70B10D1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36B11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51.75</w:t>
            </w:r>
          </w:p>
        </w:tc>
        <w:tc>
          <w:tcPr>
            <w:tcW w:w="881" w:type="dxa"/>
            <w:shd w:val="clear" w:color="auto" w:fill="auto"/>
            <w:vAlign w:val="center"/>
          </w:tcPr>
          <w:p w14:paraId="5DD3479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7F29D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5415C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BE390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334.25</w:t>
            </w:r>
          </w:p>
        </w:tc>
        <w:tc>
          <w:tcPr>
            <w:tcW w:w="882" w:type="dxa"/>
            <w:shd w:val="clear" w:color="auto" w:fill="auto"/>
            <w:vAlign w:val="center"/>
          </w:tcPr>
          <w:p w14:paraId="1D447715">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2835B57">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374CD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7DB81D">
            <w:pPr>
              <w:jc w:val="right"/>
              <w:rPr>
                <w:rFonts w:hint="eastAsia" w:asciiTheme="minorEastAsia" w:hAnsiTheme="minorEastAsia" w:eastAsiaTheme="minorEastAsia" w:cstheme="minorEastAsia"/>
                <w:b/>
                <w:sz w:val="13"/>
                <w:szCs w:val="13"/>
              </w:rPr>
            </w:pPr>
          </w:p>
        </w:tc>
      </w:tr>
      <w:tr w14:paraId="7D0F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E14C5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EE2420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2A3B76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EDC87BA">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0095586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托克逊县第三届职业技能大赛费用项目</w:t>
            </w:r>
          </w:p>
        </w:tc>
        <w:tc>
          <w:tcPr>
            <w:tcW w:w="881" w:type="dxa"/>
            <w:shd w:val="clear" w:color="auto" w:fill="auto"/>
            <w:vAlign w:val="center"/>
          </w:tcPr>
          <w:p w14:paraId="682E8F1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159CD67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03C63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3BAA1E0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BECE1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D9D74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AE260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62B226">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45A7FB3">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5BABF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59A4AA">
            <w:pPr>
              <w:jc w:val="right"/>
              <w:rPr>
                <w:rFonts w:hint="eastAsia" w:asciiTheme="minorEastAsia" w:hAnsiTheme="minorEastAsia" w:eastAsiaTheme="minorEastAsia" w:cstheme="minorEastAsia"/>
                <w:b/>
                <w:sz w:val="13"/>
                <w:szCs w:val="13"/>
              </w:rPr>
            </w:pPr>
          </w:p>
        </w:tc>
      </w:tr>
      <w:tr w14:paraId="186C5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A330B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E85C8A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179342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C0301E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B03C5A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档案综合业务费项目</w:t>
            </w:r>
          </w:p>
        </w:tc>
        <w:tc>
          <w:tcPr>
            <w:tcW w:w="881" w:type="dxa"/>
            <w:shd w:val="clear" w:color="auto" w:fill="auto"/>
            <w:vAlign w:val="center"/>
          </w:tcPr>
          <w:p w14:paraId="52CB668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0A915E3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A99A7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20.09</w:t>
            </w:r>
          </w:p>
        </w:tc>
        <w:tc>
          <w:tcPr>
            <w:tcW w:w="881" w:type="dxa"/>
            <w:shd w:val="clear" w:color="auto" w:fill="auto"/>
            <w:vAlign w:val="center"/>
          </w:tcPr>
          <w:p w14:paraId="7BFF8FF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78057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6E35C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86281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29.91</w:t>
            </w:r>
          </w:p>
        </w:tc>
        <w:tc>
          <w:tcPr>
            <w:tcW w:w="882" w:type="dxa"/>
            <w:shd w:val="clear" w:color="auto" w:fill="auto"/>
            <w:vAlign w:val="center"/>
          </w:tcPr>
          <w:p w14:paraId="0F889A7B">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9C3E93F">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06880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C77301">
            <w:pPr>
              <w:jc w:val="right"/>
              <w:rPr>
                <w:rFonts w:hint="eastAsia" w:asciiTheme="minorEastAsia" w:hAnsiTheme="minorEastAsia" w:eastAsiaTheme="minorEastAsia" w:cstheme="minorEastAsia"/>
                <w:b/>
                <w:sz w:val="13"/>
                <w:szCs w:val="13"/>
              </w:rPr>
            </w:pPr>
          </w:p>
        </w:tc>
      </w:tr>
      <w:tr w14:paraId="2660C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52A0D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6F6BB2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E90621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FC6656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637BA9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2025年办公楼维修资金项目</w:t>
            </w:r>
          </w:p>
        </w:tc>
        <w:tc>
          <w:tcPr>
            <w:tcW w:w="881" w:type="dxa"/>
            <w:shd w:val="clear" w:color="auto" w:fill="auto"/>
            <w:vAlign w:val="center"/>
          </w:tcPr>
          <w:p w14:paraId="4DE48F4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597A126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D9DC5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700E237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EED18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8BFB1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0700C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67B4435">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7088C1">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45F27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30FA4F">
            <w:pPr>
              <w:jc w:val="right"/>
              <w:rPr>
                <w:rFonts w:hint="eastAsia" w:asciiTheme="minorEastAsia" w:hAnsiTheme="minorEastAsia" w:eastAsiaTheme="minorEastAsia" w:cstheme="minorEastAsia"/>
                <w:b/>
                <w:sz w:val="13"/>
                <w:szCs w:val="13"/>
              </w:rPr>
            </w:pPr>
          </w:p>
        </w:tc>
      </w:tr>
      <w:tr w14:paraId="08E66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EC23A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6CCA9D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F3619F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0F467AA">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189AE0D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92号2025年高校毕业生“三支一扶”计划中央财政补助资金</w:t>
            </w:r>
          </w:p>
        </w:tc>
        <w:tc>
          <w:tcPr>
            <w:tcW w:w="881" w:type="dxa"/>
            <w:shd w:val="clear" w:color="auto" w:fill="auto"/>
            <w:vAlign w:val="center"/>
          </w:tcPr>
          <w:p w14:paraId="2F93E3E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75.30</w:t>
            </w:r>
          </w:p>
        </w:tc>
        <w:tc>
          <w:tcPr>
            <w:tcW w:w="881" w:type="dxa"/>
            <w:shd w:val="clear" w:color="auto" w:fill="auto"/>
            <w:vAlign w:val="center"/>
          </w:tcPr>
          <w:p w14:paraId="3A878DC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D3B90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FCA15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75.30</w:t>
            </w:r>
          </w:p>
        </w:tc>
        <w:tc>
          <w:tcPr>
            <w:tcW w:w="881" w:type="dxa"/>
            <w:shd w:val="clear" w:color="auto" w:fill="auto"/>
            <w:vAlign w:val="center"/>
          </w:tcPr>
          <w:p w14:paraId="2F39FDE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74C05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8CAD9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36171C">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729A0F">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B5D46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291399">
            <w:pPr>
              <w:jc w:val="right"/>
              <w:rPr>
                <w:rFonts w:hint="eastAsia" w:asciiTheme="minorEastAsia" w:hAnsiTheme="minorEastAsia" w:eastAsiaTheme="minorEastAsia" w:cstheme="minorEastAsia"/>
                <w:b/>
                <w:sz w:val="13"/>
                <w:szCs w:val="13"/>
              </w:rPr>
            </w:pPr>
          </w:p>
        </w:tc>
      </w:tr>
      <w:tr w14:paraId="41654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476B3D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2C225A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19C432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909412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73B2AC3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2025年托克逊县中小微企业就业创业园综合业务经费   (县级配套资金)</w:t>
            </w:r>
          </w:p>
        </w:tc>
        <w:tc>
          <w:tcPr>
            <w:tcW w:w="881" w:type="dxa"/>
            <w:shd w:val="clear" w:color="auto" w:fill="auto"/>
            <w:vAlign w:val="center"/>
          </w:tcPr>
          <w:p w14:paraId="3038E60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300.01</w:t>
            </w:r>
          </w:p>
        </w:tc>
        <w:tc>
          <w:tcPr>
            <w:tcW w:w="881" w:type="dxa"/>
            <w:shd w:val="clear" w:color="auto" w:fill="auto"/>
            <w:vAlign w:val="center"/>
          </w:tcPr>
          <w:p w14:paraId="717229F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CCB7D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300.01</w:t>
            </w:r>
          </w:p>
        </w:tc>
        <w:tc>
          <w:tcPr>
            <w:tcW w:w="881" w:type="dxa"/>
            <w:shd w:val="clear" w:color="auto" w:fill="auto"/>
            <w:vAlign w:val="center"/>
          </w:tcPr>
          <w:p w14:paraId="7B9C096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2D9CB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A76FD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1B0BD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003E85">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E4713C2">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B78048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39EEA3">
            <w:pPr>
              <w:jc w:val="right"/>
              <w:rPr>
                <w:rFonts w:hint="eastAsia" w:asciiTheme="minorEastAsia" w:hAnsiTheme="minorEastAsia" w:eastAsiaTheme="minorEastAsia" w:cstheme="minorEastAsia"/>
                <w:b/>
                <w:sz w:val="13"/>
                <w:szCs w:val="13"/>
              </w:rPr>
            </w:pPr>
          </w:p>
        </w:tc>
      </w:tr>
      <w:tr w14:paraId="3450E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D6543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FF139D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4BD3B9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6D9F1B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3525E7F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2025年“三支一扶”工作经费(县级配套资金)</w:t>
            </w:r>
          </w:p>
        </w:tc>
        <w:tc>
          <w:tcPr>
            <w:tcW w:w="881" w:type="dxa"/>
            <w:shd w:val="clear" w:color="auto" w:fill="auto"/>
            <w:vAlign w:val="center"/>
          </w:tcPr>
          <w:p w14:paraId="39E9F58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w:t>
            </w:r>
          </w:p>
        </w:tc>
        <w:tc>
          <w:tcPr>
            <w:tcW w:w="881" w:type="dxa"/>
            <w:shd w:val="clear" w:color="auto" w:fill="auto"/>
            <w:vAlign w:val="center"/>
          </w:tcPr>
          <w:p w14:paraId="5884ADA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0643F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w:t>
            </w:r>
          </w:p>
        </w:tc>
        <w:tc>
          <w:tcPr>
            <w:tcW w:w="881" w:type="dxa"/>
            <w:shd w:val="clear" w:color="auto" w:fill="auto"/>
            <w:vAlign w:val="center"/>
          </w:tcPr>
          <w:p w14:paraId="5C1A65F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9859D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B9102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CC012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11CAD2">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73DD98">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49B99C8">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A11E1E">
            <w:pPr>
              <w:jc w:val="right"/>
              <w:rPr>
                <w:rFonts w:hint="eastAsia" w:asciiTheme="minorEastAsia" w:hAnsiTheme="minorEastAsia" w:eastAsiaTheme="minorEastAsia" w:cstheme="minorEastAsia"/>
                <w:b/>
                <w:sz w:val="13"/>
                <w:szCs w:val="13"/>
              </w:rPr>
            </w:pPr>
          </w:p>
        </w:tc>
      </w:tr>
      <w:tr w14:paraId="6A028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0A7B4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2B14BC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17AF28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BB8C2E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666D357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2025年托克逊县公共就业服务机构建设经费(县级配套资金)</w:t>
            </w:r>
          </w:p>
        </w:tc>
        <w:tc>
          <w:tcPr>
            <w:tcW w:w="881" w:type="dxa"/>
            <w:shd w:val="clear" w:color="auto" w:fill="auto"/>
            <w:vAlign w:val="center"/>
          </w:tcPr>
          <w:p w14:paraId="2673A6A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1A5CB6D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F1C81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6684E6E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61ED2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E2208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DD19B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CC80C6">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AABB41">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40A1BF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0DABE5">
            <w:pPr>
              <w:jc w:val="right"/>
              <w:rPr>
                <w:rFonts w:hint="eastAsia" w:asciiTheme="minorEastAsia" w:hAnsiTheme="minorEastAsia" w:eastAsiaTheme="minorEastAsia" w:cstheme="minorEastAsia"/>
                <w:b/>
                <w:sz w:val="13"/>
                <w:szCs w:val="13"/>
              </w:rPr>
            </w:pPr>
          </w:p>
        </w:tc>
      </w:tr>
      <w:tr w14:paraId="7C379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3C711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57A00D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EF1689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8B7756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9407AB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2025年“三支一扶”人员生活补助项目(县级配套资金)</w:t>
            </w:r>
          </w:p>
        </w:tc>
        <w:tc>
          <w:tcPr>
            <w:tcW w:w="881" w:type="dxa"/>
            <w:shd w:val="clear" w:color="auto" w:fill="auto"/>
            <w:vAlign w:val="center"/>
          </w:tcPr>
          <w:p w14:paraId="4C3DCA7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073AFB5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C54F8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26860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23133EE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045B6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E4CBB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ECA8B0">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4F9279D">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6AC44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41AADB">
            <w:pPr>
              <w:jc w:val="right"/>
              <w:rPr>
                <w:rFonts w:hint="eastAsia" w:asciiTheme="minorEastAsia" w:hAnsiTheme="minorEastAsia" w:eastAsiaTheme="minorEastAsia" w:cstheme="minorEastAsia"/>
                <w:b/>
                <w:sz w:val="13"/>
                <w:szCs w:val="13"/>
              </w:rPr>
            </w:pPr>
          </w:p>
        </w:tc>
      </w:tr>
      <w:tr w14:paraId="5B21F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C92B5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5AD748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D6E802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AA3A0FA">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3C19BE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2025年就业见习人员生活补助项目（县级配套资金）</w:t>
            </w:r>
          </w:p>
        </w:tc>
        <w:tc>
          <w:tcPr>
            <w:tcW w:w="881" w:type="dxa"/>
            <w:shd w:val="clear" w:color="auto" w:fill="auto"/>
            <w:vAlign w:val="center"/>
          </w:tcPr>
          <w:p w14:paraId="4FEBF84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92.40</w:t>
            </w:r>
          </w:p>
        </w:tc>
        <w:tc>
          <w:tcPr>
            <w:tcW w:w="881" w:type="dxa"/>
            <w:shd w:val="clear" w:color="auto" w:fill="auto"/>
            <w:vAlign w:val="center"/>
          </w:tcPr>
          <w:p w14:paraId="3D03E57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107E2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A96DF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92.40</w:t>
            </w:r>
          </w:p>
        </w:tc>
        <w:tc>
          <w:tcPr>
            <w:tcW w:w="881" w:type="dxa"/>
            <w:shd w:val="clear" w:color="auto" w:fill="auto"/>
            <w:vAlign w:val="center"/>
          </w:tcPr>
          <w:p w14:paraId="71474B7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1EBAF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851D18">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06AF69">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B28028">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FC928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6AAFE5">
            <w:pPr>
              <w:jc w:val="right"/>
              <w:rPr>
                <w:rFonts w:hint="eastAsia" w:asciiTheme="minorEastAsia" w:hAnsiTheme="minorEastAsia" w:eastAsiaTheme="minorEastAsia" w:cstheme="minorEastAsia"/>
                <w:b/>
                <w:sz w:val="13"/>
                <w:szCs w:val="13"/>
              </w:rPr>
            </w:pPr>
          </w:p>
        </w:tc>
      </w:tr>
      <w:tr w14:paraId="2DA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5779D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E82A1D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219F5000">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05B238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就业补助</w:t>
            </w:r>
          </w:p>
        </w:tc>
        <w:tc>
          <w:tcPr>
            <w:tcW w:w="2073" w:type="dxa"/>
            <w:shd w:val="clear" w:color="auto" w:fill="auto"/>
            <w:vAlign w:val="center"/>
          </w:tcPr>
          <w:p w14:paraId="5D8080A5">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390366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1,841.40</w:t>
            </w:r>
          </w:p>
        </w:tc>
        <w:tc>
          <w:tcPr>
            <w:tcW w:w="881" w:type="dxa"/>
            <w:shd w:val="clear" w:color="auto" w:fill="auto"/>
            <w:vAlign w:val="center"/>
          </w:tcPr>
          <w:p w14:paraId="7006E64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859C5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6E317C9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1,835.00</w:t>
            </w:r>
          </w:p>
        </w:tc>
        <w:tc>
          <w:tcPr>
            <w:tcW w:w="881" w:type="dxa"/>
            <w:shd w:val="clear" w:color="auto" w:fill="auto"/>
            <w:vAlign w:val="center"/>
          </w:tcPr>
          <w:p w14:paraId="61133E6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8418A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EFFC6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CDAC22">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0717F3">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E3F278">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B737E7">
            <w:pPr>
              <w:jc w:val="right"/>
              <w:rPr>
                <w:rFonts w:hint="eastAsia" w:asciiTheme="minorEastAsia" w:hAnsiTheme="minorEastAsia" w:eastAsiaTheme="minorEastAsia" w:cstheme="minorEastAsia"/>
                <w:b/>
                <w:sz w:val="13"/>
                <w:szCs w:val="13"/>
              </w:rPr>
            </w:pPr>
          </w:p>
        </w:tc>
      </w:tr>
      <w:tr w14:paraId="08787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A81CC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A54093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C5A683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40436B6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社会保险补贴</w:t>
            </w:r>
          </w:p>
        </w:tc>
        <w:tc>
          <w:tcPr>
            <w:tcW w:w="2073" w:type="dxa"/>
            <w:shd w:val="clear" w:color="auto" w:fill="auto"/>
            <w:vAlign w:val="center"/>
          </w:tcPr>
          <w:p w14:paraId="5EE65AC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89号，2025年中央财政就业补助资金</w:t>
            </w:r>
          </w:p>
        </w:tc>
        <w:tc>
          <w:tcPr>
            <w:tcW w:w="881" w:type="dxa"/>
            <w:shd w:val="clear" w:color="auto" w:fill="auto"/>
            <w:vAlign w:val="center"/>
          </w:tcPr>
          <w:p w14:paraId="0139FCB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1,250.00</w:t>
            </w:r>
          </w:p>
        </w:tc>
        <w:tc>
          <w:tcPr>
            <w:tcW w:w="881" w:type="dxa"/>
            <w:shd w:val="clear" w:color="auto" w:fill="auto"/>
            <w:vAlign w:val="center"/>
          </w:tcPr>
          <w:p w14:paraId="57C99D5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E9EB5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41A7B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1,250.00</w:t>
            </w:r>
          </w:p>
        </w:tc>
        <w:tc>
          <w:tcPr>
            <w:tcW w:w="881" w:type="dxa"/>
            <w:shd w:val="clear" w:color="auto" w:fill="auto"/>
            <w:vAlign w:val="center"/>
          </w:tcPr>
          <w:p w14:paraId="0B0E95A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FC2FB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DCF72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7B9FE3">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B017BBD">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AEC21E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7933A0">
            <w:pPr>
              <w:jc w:val="right"/>
              <w:rPr>
                <w:rFonts w:hint="eastAsia" w:asciiTheme="minorEastAsia" w:hAnsiTheme="minorEastAsia" w:eastAsiaTheme="minorEastAsia" w:cstheme="minorEastAsia"/>
                <w:b/>
                <w:sz w:val="13"/>
                <w:szCs w:val="13"/>
              </w:rPr>
            </w:pPr>
          </w:p>
        </w:tc>
      </w:tr>
      <w:tr w14:paraId="53FEE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84818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794AA2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0E61747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661058A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公益性岗位补贴</w:t>
            </w:r>
          </w:p>
        </w:tc>
        <w:tc>
          <w:tcPr>
            <w:tcW w:w="2073" w:type="dxa"/>
            <w:shd w:val="clear" w:color="auto" w:fill="auto"/>
            <w:vAlign w:val="center"/>
          </w:tcPr>
          <w:p w14:paraId="59867FC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89号，2025年中央财政就业补助资金</w:t>
            </w:r>
          </w:p>
        </w:tc>
        <w:tc>
          <w:tcPr>
            <w:tcW w:w="881" w:type="dxa"/>
            <w:shd w:val="clear" w:color="auto" w:fill="auto"/>
            <w:vAlign w:val="center"/>
          </w:tcPr>
          <w:p w14:paraId="68C6770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490.00</w:t>
            </w:r>
          </w:p>
        </w:tc>
        <w:tc>
          <w:tcPr>
            <w:tcW w:w="881" w:type="dxa"/>
            <w:shd w:val="clear" w:color="auto" w:fill="auto"/>
            <w:vAlign w:val="center"/>
          </w:tcPr>
          <w:p w14:paraId="1D2ACB8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29EC2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59054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490.00</w:t>
            </w:r>
          </w:p>
        </w:tc>
        <w:tc>
          <w:tcPr>
            <w:tcW w:w="881" w:type="dxa"/>
            <w:shd w:val="clear" w:color="auto" w:fill="auto"/>
            <w:vAlign w:val="center"/>
          </w:tcPr>
          <w:p w14:paraId="27445CD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22E2C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FC6D3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F58C34">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1F9C58">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8DBDC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62F101">
            <w:pPr>
              <w:jc w:val="right"/>
              <w:rPr>
                <w:rFonts w:hint="eastAsia" w:asciiTheme="minorEastAsia" w:hAnsiTheme="minorEastAsia" w:eastAsiaTheme="minorEastAsia" w:cstheme="minorEastAsia"/>
                <w:b/>
                <w:sz w:val="13"/>
                <w:szCs w:val="13"/>
              </w:rPr>
            </w:pPr>
          </w:p>
        </w:tc>
      </w:tr>
      <w:tr w14:paraId="1C27B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F0104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E478CA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2B89119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2073" w:type="dxa"/>
            <w:shd w:val="clear" w:color="auto" w:fill="auto"/>
            <w:vAlign w:val="center"/>
          </w:tcPr>
          <w:p w14:paraId="4FF3E01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就业见习补贴</w:t>
            </w:r>
          </w:p>
        </w:tc>
        <w:tc>
          <w:tcPr>
            <w:tcW w:w="2073" w:type="dxa"/>
            <w:shd w:val="clear" w:color="auto" w:fill="auto"/>
            <w:vAlign w:val="center"/>
          </w:tcPr>
          <w:p w14:paraId="75353E6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89号，2025年中央财政就业补助资金-就业见习补贴</w:t>
            </w:r>
          </w:p>
        </w:tc>
        <w:tc>
          <w:tcPr>
            <w:tcW w:w="881" w:type="dxa"/>
            <w:shd w:val="clear" w:color="auto" w:fill="auto"/>
            <w:vAlign w:val="center"/>
          </w:tcPr>
          <w:p w14:paraId="4821AA9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1867D15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E0F03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4D445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5D8F29D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C0FEF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379AC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053BEA">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0F6BBD">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512D6E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DEAB41">
            <w:pPr>
              <w:jc w:val="right"/>
              <w:rPr>
                <w:rFonts w:hint="eastAsia" w:asciiTheme="minorEastAsia" w:hAnsiTheme="minorEastAsia" w:eastAsiaTheme="minorEastAsia" w:cstheme="minorEastAsia"/>
                <w:b/>
                <w:sz w:val="13"/>
                <w:szCs w:val="13"/>
              </w:rPr>
            </w:pPr>
          </w:p>
        </w:tc>
      </w:tr>
      <w:tr w14:paraId="78644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D8943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19EE6D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E30BCD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w:t>
            </w:r>
          </w:p>
        </w:tc>
        <w:tc>
          <w:tcPr>
            <w:tcW w:w="2073" w:type="dxa"/>
            <w:shd w:val="clear" w:color="auto" w:fill="auto"/>
            <w:vAlign w:val="center"/>
          </w:tcPr>
          <w:p w14:paraId="5CC1A951">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求职和创业补贴</w:t>
            </w:r>
          </w:p>
        </w:tc>
        <w:tc>
          <w:tcPr>
            <w:tcW w:w="2073" w:type="dxa"/>
            <w:shd w:val="clear" w:color="auto" w:fill="auto"/>
            <w:vAlign w:val="center"/>
          </w:tcPr>
          <w:p w14:paraId="020BA5A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89号，2025年中央财政就业补助资金</w:t>
            </w:r>
          </w:p>
        </w:tc>
        <w:tc>
          <w:tcPr>
            <w:tcW w:w="881" w:type="dxa"/>
            <w:shd w:val="clear" w:color="auto" w:fill="auto"/>
            <w:vAlign w:val="center"/>
          </w:tcPr>
          <w:p w14:paraId="3750BB7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5744435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89FDD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765A0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303D60C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0EBE4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120E9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B9C59E">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EABAB1">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506789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7D1931">
            <w:pPr>
              <w:jc w:val="right"/>
              <w:rPr>
                <w:rFonts w:hint="eastAsia" w:asciiTheme="minorEastAsia" w:hAnsiTheme="minorEastAsia" w:eastAsiaTheme="minorEastAsia" w:cstheme="minorEastAsia"/>
                <w:b/>
                <w:sz w:val="13"/>
                <w:szCs w:val="13"/>
              </w:rPr>
            </w:pPr>
          </w:p>
        </w:tc>
      </w:tr>
      <w:tr w14:paraId="3810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C9E67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A1EFE4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26FF5B0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138784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其他就业补助支出</w:t>
            </w:r>
          </w:p>
        </w:tc>
        <w:tc>
          <w:tcPr>
            <w:tcW w:w="2073" w:type="dxa"/>
            <w:shd w:val="clear" w:color="auto" w:fill="auto"/>
            <w:vAlign w:val="center"/>
          </w:tcPr>
          <w:p w14:paraId="71704240">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89号，2025年中央财政就业补助资金</w:t>
            </w:r>
          </w:p>
        </w:tc>
        <w:tc>
          <w:tcPr>
            <w:tcW w:w="881" w:type="dxa"/>
            <w:shd w:val="clear" w:color="auto" w:fill="auto"/>
            <w:vAlign w:val="center"/>
          </w:tcPr>
          <w:p w14:paraId="1C9D211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17C3AF8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99674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BC5D0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5D33A80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41EA5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12557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4359F4">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184B0E6">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AB0311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466798">
            <w:pPr>
              <w:jc w:val="right"/>
              <w:rPr>
                <w:rFonts w:hint="eastAsia" w:asciiTheme="minorEastAsia" w:hAnsiTheme="minorEastAsia" w:eastAsiaTheme="minorEastAsia" w:cstheme="minorEastAsia"/>
                <w:b/>
                <w:sz w:val="13"/>
                <w:szCs w:val="13"/>
              </w:rPr>
            </w:pPr>
          </w:p>
        </w:tc>
      </w:tr>
      <w:tr w14:paraId="2A193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3D28E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292BDF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20DF6A9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AB9E73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其他就业补助支出</w:t>
            </w:r>
          </w:p>
        </w:tc>
        <w:tc>
          <w:tcPr>
            <w:tcW w:w="2073" w:type="dxa"/>
            <w:shd w:val="clear" w:color="auto" w:fill="auto"/>
            <w:vAlign w:val="center"/>
          </w:tcPr>
          <w:p w14:paraId="1F37043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142号2025年自治区财政就业补助资金</w:t>
            </w:r>
          </w:p>
        </w:tc>
        <w:tc>
          <w:tcPr>
            <w:tcW w:w="881" w:type="dxa"/>
            <w:shd w:val="clear" w:color="auto" w:fill="auto"/>
            <w:vAlign w:val="center"/>
          </w:tcPr>
          <w:p w14:paraId="527F70D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12A1C82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1F24B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65F737E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1AA89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01D6E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97CD7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C51C32">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F6E2BFC">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F83A9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3E673C">
            <w:pPr>
              <w:jc w:val="right"/>
              <w:rPr>
                <w:rFonts w:hint="eastAsia" w:asciiTheme="minorEastAsia" w:hAnsiTheme="minorEastAsia" w:eastAsiaTheme="minorEastAsia" w:cstheme="minorEastAsia"/>
                <w:b/>
                <w:sz w:val="13"/>
                <w:szCs w:val="13"/>
              </w:rPr>
            </w:pPr>
          </w:p>
        </w:tc>
      </w:tr>
      <w:tr w14:paraId="4A613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1304B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E38197F">
            <w:pPr>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FE1A901">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59B87C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28CBD8FE">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05D7EE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18CD88F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48D7D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7775E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0C529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5E4E3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DCCC1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6055B3">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15493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09BFB50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D4BE1A">
            <w:pPr>
              <w:jc w:val="right"/>
              <w:rPr>
                <w:rFonts w:hint="eastAsia" w:asciiTheme="minorEastAsia" w:hAnsiTheme="minorEastAsia" w:eastAsiaTheme="minorEastAsia" w:cstheme="minorEastAsia"/>
                <w:b/>
                <w:sz w:val="13"/>
                <w:szCs w:val="13"/>
              </w:rPr>
            </w:pPr>
          </w:p>
        </w:tc>
      </w:tr>
      <w:tr w14:paraId="280D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BE9A4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FC4787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0A4BA98E">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A6CDCF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普惠金融发展支出</w:t>
            </w:r>
          </w:p>
        </w:tc>
        <w:tc>
          <w:tcPr>
            <w:tcW w:w="2073" w:type="dxa"/>
            <w:shd w:val="clear" w:color="auto" w:fill="auto"/>
            <w:vAlign w:val="center"/>
          </w:tcPr>
          <w:p w14:paraId="596CE87E">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02D4B6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7590061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6351B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87EF8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28D93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8903F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CBF94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168AC2">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27EFF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0210300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283B6E">
            <w:pPr>
              <w:jc w:val="right"/>
              <w:rPr>
                <w:rFonts w:hint="eastAsia" w:asciiTheme="minorEastAsia" w:hAnsiTheme="minorEastAsia" w:eastAsiaTheme="minorEastAsia" w:cstheme="minorEastAsia"/>
                <w:b/>
                <w:sz w:val="13"/>
                <w:szCs w:val="13"/>
              </w:rPr>
            </w:pPr>
          </w:p>
        </w:tc>
      </w:tr>
      <w:tr w14:paraId="1D2F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B50B7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113A0B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3F4FE6C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1A1C0D5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创业担保贷款贴息及奖补</w:t>
            </w:r>
          </w:p>
        </w:tc>
        <w:tc>
          <w:tcPr>
            <w:tcW w:w="2073" w:type="dxa"/>
            <w:shd w:val="clear" w:color="auto" w:fill="auto"/>
            <w:vAlign w:val="center"/>
          </w:tcPr>
          <w:p w14:paraId="74C95FA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2025年创业担保贷款财政贴息项目(县级配套资金)</w:t>
            </w:r>
          </w:p>
        </w:tc>
        <w:tc>
          <w:tcPr>
            <w:tcW w:w="881" w:type="dxa"/>
            <w:shd w:val="clear" w:color="auto" w:fill="auto"/>
            <w:vAlign w:val="center"/>
          </w:tcPr>
          <w:p w14:paraId="2F68CF6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6EB6383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3A731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A8A66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26509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64170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D97A58">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BFEB34">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DB409D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4068B26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55E2AC">
            <w:pPr>
              <w:jc w:val="right"/>
              <w:rPr>
                <w:rFonts w:hint="eastAsia" w:asciiTheme="minorEastAsia" w:hAnsiTheme="minorEastAsia" w:eastAsiaTheme="minorEastAsia" w:cstheme="minorEastAsia"/>
                <w:b/>
                <w:sz w:val="13"/>
                <w:szCs w:val="13"/>
              </w:rPr>
            </w:pPr>
          </w:p>
        </w:tc>
      </w:tr>
      <w:tr w14:paraId="64299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0D0FF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226717D1">
            <w:pPr>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E42AF00">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C79AB2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资源勘探工业信息等支出</w:t>
            </w:r>
          </w:p>
        </w:tc>
        <w:tc>
          <w:tcPr>
            <w:tcW w:w="2073" w:type="dxa"/>
            <w:shd w:val="clear" w:color="auto" w:fill="auto"/>
            <w:vAlign w:val="center"/>
          </w:tcPr>
          <w:p w14:paraId="7FF9BAA7">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AC93A7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0AD56AC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C0287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0FC94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371E581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5B40A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6A9ED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F96FBB">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1AD135">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878E9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89D2E2">
            <w:pPr>
              <w:jc w:val="right"/>
              <w:rPr>
                <w:rFonts w:hint="eastAsia" w:asciiTheme="minorEastAsia" w:hAnsiTheme="minorEastAsia" w:eastAsiaTheme="minorEastAsia" w:cstheme="minorEastAsia"/>
                <w:b/>
                <w:sz w:val="13"/>
                <w:szCs w:val="13"/>
              </w:rPr>
            </w:pPr>
          </w:p>
        </w:tc>
      </w:tr>
      <w:tr w14:paraId="1BB0F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A1077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2D0A3EC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3BE88C2">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9B13FF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制造业</w:t>
            </w:r>
          </w:p>
        </w:tc>
        <w:tc>
          <w:tcPr>
            <w:tcW w:w="2073" w:type="dxa"/>
            <w:shd w:val="clear" w:color="auto" w:fill="auto"/>
            <w:vAlign w:val="center"/>
          </w:tcPr>
          <w:p w14:paraId="473CC240">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49880A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7C5862C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CA291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DAE24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357E500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ABFC4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F7BA2C">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299F15">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DD912D">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61C68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32A349">
            <w:pPr>
              <w:jc w:val="right"/>
              <w:rPr>
                <w:rFonts w:hint="eastAsia" w:asciiTheme="minorEastAsia" w:hAnsiTheme="minorEastAsia" w:eastAsiaTheme="minorEastAsia" w:cstheme="minorEastAsia"/>
                <w:b/>
                <w:sz w:val="13"/>
                <w:szCs w:val="13"/>
              </w:rPr>
            </w:pPr>
          </w:p>
        </w:tc>
      </w:tr>
      <w:tr w14:paraId="0C91B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28709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3CEF6D0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85105E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7C548CC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纺织业</w:t>
            </w:r>
          </w:p>
        </w:tc>
        <w:tc>
          <w:tcPr>
            <w:tcW w:w="2073" w:type="dxa"/>
            <w:shd w:val="clear" w:color="auto" w:fill="auto"/>
            <w:vAlign w:val="center"/>
          </w:tcPr>
          <w:p w14:paraId="6EED50F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纺织服装专项资金项目，吐市财建</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2018</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105号</w:t>
            </w:r>
          </w:p>
        </w:tc>
        <w:tc>
          <w:tcPr>
            <w:tcW w:w="881" w:type="dxa"/>
            <w:shd w:val="clear" w:color="auto" w:fill="auto"/>
            <w:vAlign w:val="center"/>
          </w:tcPr>
          <w:p w14:paraId="0B62584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7CE1B28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7A5A0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74B02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143D89D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719B7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32BF8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522305">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14D0E8D">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7CEA7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519646">
            <w:pPr>
              <w:jc w:val="right"/>
              <w:rPr>
                <w:rFonts w:hint="eastAsia" w:asciiTheme="minorEastAsia" w:hAnsiTheme="minorEastAsia" w:eastAsiaTheme="minorEastAsia" w:cstheme="minorEastAsia"/>
                <w:b/>
                <w:sz w:val="13"/>
                <w:szCs w:val="13"/>
              </w:rPr>
            </w:pPr>
          </w:p>
        </w:tc>
      </w:tr>
      <w:tr w14:paraId="5330D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B135E0">
            <w:pPr>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FDEAAC8">
            <w:pPr>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66F08AD">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98444C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1F12F7E">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012E26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2,899.90</w:t>
            </w:r>
          </w:p>
        </w:tc>
        <w:tc>
          <w:tcPr>
            <w:tcW w:w="881" w:type="dxa"/>
            <w:shd w:val="clear" w:color="auto" w:fill="auto"/>
            <w:vAlign w:val="center"/>
          </w:tcPr>
          <w:p w14:paraId="50163A4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C5187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469.71</w:t>
            </w:r>
          </w:p>
        </w:tc>
        <w:tc>
          <w:tcPr>
            <w:tcW w:w="881" w:type="dxa"/>
            <w:shd w:val="clear" w:color="auto" w:fill="auto"/>
            <w:vAlign w:val="center"/>
          </w:tcPr>
          <w:p w14:paraId="43CD96E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2,065.03</w:t>
            </w:r>
          </w:p>
        </w:tc>
        <w:tc>
          <w:tcPr>
            <w:tcW w:w="881" w:type="dxa"/>
            <w:shd w:val="clear" w:color="auto" w:fill="auto"/>
            <w:vAlign w:val="center"/>
          </w:tcPr>
          <w:p w14:paraId="767E57A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DC38B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C978A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364.16</w:t>
            </w:r>
          </w:p>
        </w:tc>
        <w:tc>
          <w:tcPr>
            <w:tcW w:w="882" w:type="dxa"/>
            <w:shd w:val="clear" w:color="auto" w:fill="auto"/>
            <w:vAlign w:val="center"/>
          </w:tcPr>
          <w:p w14:paraId="6A7D6EDD">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2AADF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74DA6A3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188CC9">
            <w:pPr>
              <w:jc w:val="right"/>
              <w:rPr>
                <w:rFonts w:hint="eastAsia" w:asciiTheme="minorEastAsia" w:hAnsiTheme="minorEastAsia" w:eastAsiaTheme="minorEastAsia" w:cstheme="minorEastAsia"/>
                <w:b/>
                <w:sz w:val="13"/>
                <w:szCs w:val="13"/>
              </w:rPr>
            </w:pPr>
          </w:p>
        </w:tc>
      </w:tr>
    </w:tbl>
    <w:p w14:paraId="65EFCF66">
      <w:pPr>
        <w:widowControl/>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E2CBC6C">
      <w:pPr>
        <w:widowControl/>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1918" w:type="dxa"/>
            <w:gridSpan w:val="2"/>
            <w:tcBorders>
              <w:top w:val="nil"/>
              <w:left w:val="nil"/>
              <w:right w:val="nil"/>
            </w:tcBorders>
            <w:shd w:val="clear" w:color="auto" w:fill="auto"/>
            <w:vAlign w:val="center"/>
          </w:tcPr>
          <w:p w14:paraId="1768E193">
            <w:pPr>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jc w:val="center"/>
              <w:rPr>
                <w:sz w:val="18"/>
                <w:szCs w:val="18"/>
              </w:rPr>
            </w:pPr>
            <w:r>
              <w:rPr>
                <w:rFonts w:hint="eastAsia"/>
                <w:sz w:val="18"/>
                <w:szCs w:val="18"/>
              </w:rPr>
              <w:t>科目</w:t>
            </w:r>
          </w:p>
        </w:tc>
        <w:tc>
          <w:tcPr>
            <w:tcW w:w="5670" w:type="dxa"/>
            <w:gridSpan w:val="5"/>
            <w:shd w:val="clear" w:color="auto" w:fill="auto"/>
            <w:vAlign w:val="center"/>
          </w:tcPr>
          <w:p w14:paraId="6B805DE0">
            <w:pPr>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jc w:val="center"/>
              <w:rPr>
                <w:sz w:val="18"/>
                <w:szCs w:val="18"/>
              </w:rPr>
            </w:pPr>
            <w:r>
              <w:rPr>
                <w:rFonts w:hint="eastAsia"/>
                <w:sz w:val="18"/>
                <w:szCs w:val="18"/>
              </w:rPr>
              <w:t>合计</w:t>
            </w:r>
          </w:p>
        </w:tc>
        <w:tc>
          <w:tcPr>
            <w:tcW w:w="2835" w:type="dxa"/>
            <w:gridSpan w:val="3"/>
            <w:shd w:val="clear" w:color="auto" w:fill="auto"/>
            <w:vAlign w:val="center"/>
          </w:tcPr>
          <w:p w14:paraId="047E0D54">
            <w:pPr>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jc w:val="center"/>
              <w:rPr>
                <w:sz w:val="18"/>
                <w:szCs w:val="18"/>
              </w:rPr>
            </w:pPr>
            <w:r>
              <w:rPr>
                <w:rFonts w:hint="eastAsia"/>
                <w:sz w:val="18"/>
                <w:szCs w:val="18"/>
              </w:rPr>
              <w:t>类</w:t>
            </w:r>
          </w:p>
        </w:tc>
        <w:tc>
          <w:tcPr>
            <w:tcW w:w="567" w:type="dxa"/>
            <w:shd w:val="clear" w:color="auto" w:fill="auto"/>
            <w:vAlign w:val="center"/>
          </w:tcPr>
          <w:p w14:paraId="00EBFEA0">
            <w:pPr>
              <w:jc w:val="center"/>
              <w:rPr>
                <w:sz w:val="18"/>
                <w:szCs w:val="18"/>
              </w:rPr>
            </w:pPr>
            <w:r>
              <w:rPr>
                <w:rFonts w:hint="eastAsia"/>
                <w:sz w:val="18"/>
                <w:szCs w:val="18"/>
              </w:rPr>
              <w:t>款</w:t>
            </w:r>
          </w:p>
        </w:tc>
        <w:tc>
          <w:tcPr>
            <w:tcW w:w="567" w:type="dxa"/>
            <w:shd w:val="clear" w:color="auto" w:fill="auto"/>
            <w:vAlign w:val="center"/>
          </w:tcPr>
          <w:p w14:paraId="7191CAF7">
            <w:pPr>
              <w:jc w:val="center"/>
              <w:rPr>
                <w:sz w:val="18"/>
                <w:szCs w:val="18"/>
              </w:rPr>
            </w:pPr>
            <w:r>
              <w:rPr>
                <w:rFonts w:hint="eastAsia"/>
                <w:sz w:val="18"/>
                <w:szCs w:val="18"/>
              </w:rPr>
              <w:t>项</w:t>
            </w:r>
          </w:p>
        </w:tc>
        <w:tc>
          <w:tcPr>
            <w:tcW w:w="2551" w:type="dxa"/>
            <w:vMerge w:val="continue"/>
            <w:shd w:val="clear" w:color="auto" w:fill="auto"/>
            <w:vAlign w:val="center"/>
          </w:tcPr>
          <w:p w14:paraId="517F72C7">
            <w:pPr>
              <w:jc w:val="center"/>
              <w:rPr>
                <w:sz w:val="18"/>
                <w:szCs w:val="18"/>
              </w:rPr>
            </w:pPr>
          </w:p>
        </w:tc>
        <w:tc>
          <w:tcPr>
            <w:tcW w:w="1418" w:type="dxa"/>
            <w:vMerge w:val="continue"/>
            <w:shd w:val="clear" w:color="auto" w:fill="auto"/>
            <w:vAlign w:val="center"/>
          </w:tcPr>
          <w:p w14:paraId="24C75EF8">
            <w:pPr>
              <w:jc w:val="center"/>
              <w:rPr>
                <w:sz w:val="18"/>
                <w:szCs w:val="18"/>
              </w:rPr>
            </w:pPr>
          </w:p>
        </w:tc>
        <w:tc>
          <w:tcPr>
            <w:tcW w:w="1417" w:type="dxa"/>
            <w:shd w:val="clear" w:color="auto" w:fill="auto"/>
            <w:vAlign w:val="center"/>
          </w:tcPr>
          <w:p w14:paraId="5873E9C1">
            <w:pPr>
              <w:jc w:val="center"/>
              <w:rPr>
                <w:sz w:val="18"/>
                <w:szCs w:val="18"/>
              </w:rPr>
            </w:pPr>
            <w:r>
              <w:rPr>
                <w:rFonts w:hint="eastAsia"/>
                <w:sz w:val="18"/>
                <w:szCs w:val="18"/>
              </w:rPr>
              <w:t>人员经费</w:t>
            </w:r>
          </w:p>
        </w:tc>
        <w:tc>
          <w:tcPr>
            <w:tcW w:w="1418" w:type="dxa"/>
            <w:gridSpan w:val="2"/>
            <w:shd w:val="clear" w:color="auto" w:fill="auto"/>
            <w:vAlign w:val="center"/>
          </w:tcPr>
          <w:p w14:paraId="2C3DE769">
            <w:pPr>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jc w:val="center"/>
              <w:rPr>
                <w:sz w:val="18"/>
                <w:szCs w:val="18"/>
              </w:rPr>
            </w:pPr>
            <w:r>
              <w:rPr>
                <w:rFonts w:hint="eastAsia"/>
                <w:color w:val="000000"/>
                <w:sz w:val="18"/>
                <w:szCs w:val="18"/>
              </w:rPr>
              <w:t>※</w:t>
            </w:r>
          </w:p>
        </w:tc>
        <w:tc>
          <w:tcPr>
            <w:tcW w:w="567" w:type="dxa"/>
            <w:shd w:val="clear" w:color="auto" w:fill="auto"/>
            <w:vAlign w:val="center"/>
          </w:tcPr>
          <w:p w14:paraId="645C31AB">
            <w:pPr>
              <w:jc w:val="center"/>
              <w:rPr>
                <w:sz w:val="18"/>
                <w:szCs w:val="18"/>
              </w:rPr>
            </w:pPr>
            <w:r>
              <w:rPr>
                <w:rFonts w:hint="eastAsia"/>
                <w:color w:val="000000"/>
                <w:sz w:val="18"/>
                <w:szCs w:val="18"/>
              </w:rPr>
              <w:t>※</w:t>
            </w:r>
          </w:p>
        </w:tc>
        <w:tc>
          <w:tcPr>
            <w:tcW w:w="567" w:type="dxa"/>
            <w:shd w:val="clear" w:color="auto" w:fill="auto"/>
            <w:vAlign w:val="center"/>
          </w:tcPr>
          <w:p w14:paraId="77179F8E">
            <w:pPr>
              <w:jc w:val="center"/>
              <w:rPr>
                <w:sz w:val="18"/>
                <w:szCs w:val="18"/>
              </w:rPr>
            </w:pPr>
            <w:r>
              <w:rPr>
                <w:rFonts w:hint="eastAsia"/>
                <w:color w:val="000000"/>
                <w:sz w:val="18"/>
                <w:szCs w:val="18"/>
              </w:rPr>
              <w:t>※</w:t>
            </w:r>
          </w:p>
        </w:tc>
        <w:tc>
          <w:tcPr>
            <w:tcW w:w="2551" w:type="dxa"/>
            <w:shd w:val="clear" w:color="auto" w:fill="auto"/>
            <w:vAlign w:val="center"/>
          </w:tcPr>
          <w:p w14:paraId="561F615C">
            <w:pPr>
              <w:jc w:val="center"/>
              <w:rPr>
                <w:sz w:val="18"/>
                <w:szCs w:val="18"/>
              </w:rPr>
            </w:pPr>
            <w:r>
              <w:rPr>
                <w:rFonts w:hint="eastAsia"/>
                <w:color w:val="000000"/>
                <w:sz w:val="18"/>
                <w:szCs w:val="18"/>
              </w:rPr>
              <w:t>※</w:t>
            </w:r>
          </w:p>
        </w:tc>
        <w:tc>
          <w:tcPr>
            <w:tcW w:w="1418" w:type="dxa"/>
            <w:shd w:val="clear" w:color="auto" w:fill="auto"/>
            <w:vAlign w:val="center"/>
          </w:tcPr>
          <w:p w14:paraId="1A91AE56">
            <w:pPr>
              <w:jc w:val="center"/>
              <w:rPr>
                <w:sz w:val="18"/>
                <w:szCs w:val="18"/>
              </w:rPr>
            </w:pPr>
            <w:r>
              <w:rPr>
                <w:rFonts w:hint="eastAsia"/>
                <w:sz w:val="18"/>
                <w:szCs w:val="18"/>
              </w:rPr>
              <w:t>1</w:t>
            </w:r>
          </w:p>
        </w:tc>
        <w:tc>
          <w:tcPr>
            <w:tcW w:w="1417" w:type="dxa"/>
            <w:shd w:val="clear" w:color="auto" w:fill="auto"/>
            <w:vAlign w:val="center"/>
          </w:tcPr>
          <w:p w14:paraId="46C82FD9">
            <w:pPr>
              <w:jc w:val="center"/>
              <w:rPr>
                <w:sz w:val="18"/>
                <w:szCs w:val="18"/>
              </w:rPr>
            </w:pPr>
            <w:r>
              <w:rPr>
                <w:rFonts w:hint="eastAsia"/>
                <w:sz w:val="18"/>
                <w:szCs w:val="18"/>
              </w:rPr>
              <w:t>2</w:t>
            </w:r>
          </w:p>
        </w:tc>
        <w:tc>
          <w:tcPr>
            <w:tcW w:w="1418" w:type="dxa"/>
            <w:gridSpan w:val="2"/>
            <w:shd w:val="clear" w:color="auto" w:fill="auto"/>
            <w:vAlign w:val="center"/>
          </w:tcPr>
          <w:p w14:paraId="12AD6BD5">
            <w:pPr>
              <w:jc w:val="center"/>
              <w:rPr>
                <w:sz w:val="18"/>
                <w:szCs w:val="18"/>
              </w:rPr>
            </w:pPr>
            <w:r>
              <w:rPr>
                <w:rFonts w:hint="eastAsia"/>
                <w:sz w:val="18"/>
                <w:szCs w:val="18"/>
              </w:rPr>
              <w:t>3</w:t>
            </w:r>
          </w:p>
        </w:tc>
        <w:tc>
          <w:tcPr>
            <w:tcW w:w="1417" w:type="dxa"/>
            <w:shd w:val="clear" w:color="auto" w:fill="auto"/>
            <w:vAlign w:val="center"/>
          </w:tcPr>
          <w:p w14:paraId="4564486B">
            <w:pPr>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jc w:val="right"/>
              <w:rPr>
                <w:rFonts w:hint="eastAsia" w:asciiTheme="majorEastAsia" w:hAnsiTheme="majorEastAsia" w:eastAsiaTheme="majorEastAsia" w:cstheme="majorEastAsia"/>
                <w:sz w:val="18"/>
                <w:szCs w:val="18"/>
              </w:rPr>
            </w:pPr>
          </w:p>
        </w:tc>
      </w:tr>
    </w:tbl>
    <w:p w14:paraId="38B647F2">
      <w:pPr>
        <w:widowControl/>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托克逊县人力资源和社会保障局（部门）2025年没有使用政府性基金预算拨款安排的支出，政府性基金预算支出情况表为空表。</w:t>
      </w:r>
    </w:p>
    <w:p w14:paraId="5EBD3CE7">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1918" w:type="dxa"/>
            <w:gridSpan w:val="2"/>
            <w:tcBorders>
              <w:top w:val="nil"/>
              <w:left w:val="nil"/>
              <w:right w:val="nil"/>
            </w:tcBorders>
            <w:shd w:val="clear" w:color="auto" w:fill="auto"/>
            <w:vAlign w:val="center"/>
          </w:tcPr>
          <w:p w14:paraId="4474A301">
            <w:pPr>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jc w:val="center"/>
              <w:rPr>
                <w:sz w:val="18"/>
                <w:szCs w:val="18"/>
              </w:rPr>
            </w:pPr>
            <w:r>
              <w:rPr>
                <w:rFonts w:hint="eastAsia"/>
                <w:sz w:val="18"/>
                <w:szCs w:val="18"/>
              </w:rPr>
              <w:t>科目</w:t>
            </w:r>
          </w:p>
        </w:tc>
        <w:tc>
          <w:tcPr>
            <w:tcW w:w="5670" w:type="dxa"/>
            <w:gridSpan w:val="5"/>
            <w:shd w:val="clear" w:color="auto" w:fill="auto"/>
            <w:vAlign w:val="center"/>
          </w:tcPr>
          <w:p w14:paraId="1AF372E4">
            <w:pPr>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jc w:val="center"/>
              <w:rPr>
                <w:sz w:val="18"/>
                <w:szCs w:val="18"/>
              </w:rPr>
            </w:pPr>
            <w:r>
              <w:rPr>
                <w:rFonts w:hint="eastAsia"/>
                <w:sz w:val="18"/>
                <w:szCs w:val="18"/>
              </w:rPr>
              <w:t>合计</w:t>
            </w:r>
          </w:p>
        </w:tc>
        <w:tc>
          <w:tcPr>
            <w:tcW w:w="2835" w:type="dxa"/>
            <w:gridSpan w:val="3"/>
            <w:shd w:val="clear" w:color="auto" w:fill="auto"/>
            <w:vAlign w:val="center"/>
          </w:tcPr>
          <w:p w14:paraId="7BFE784A">
            <w:pPr>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jc w:val="center"/>
              <w:rPr>
                <w:sz w:val="18"/>
                <w:szCs w:val="18"/>
              </w:rPr>
            </w:pPr>
            <w:r>
              <w:rPr>
                <w:rFonts w:hint="eastAsia"/>
                <w:sz w:val="18"/>
                <w:szCs w:val="18"/>
              </w:rPr>
              <w:t>类</w:t>
            </w:r>
          </w:p>
        </w:tc>
        <w:tc>
          <w:tcPr>
            <w:tcW w:w="567" w:type="dxa"/>
            <w:shd w:val="clear" w:color="auto" w:fill="auto"/>
            <w:vAlign w:val="center"/>
          </w:tcPr>
          <w:p w14:paraId="580D1F62">
            <w:pPr>
              <w:jc w:val="center"/>
              <w:rPr>
                <w:sz w:val="18"/>
                <w:szCs w:val="18"/>
              </w:rPr>
            </w:pPr>
            <w:r>
              <w:rPr>
                <w:rFonts w:hint="eastAsia"/>
                <w:sz w:val="18"/>
                <w:szCs w:val="18"/>
              </w:rPr>
              <w:t>款</w:t>
            </w:r>
          </w:p>
        </w:tc>
        <w:tc>
          <w:tcPr>
            <w:tcW w:w="567" w:type="dxa"/>
            <w:shd w:val="clear" w:color="auto" w:fill="auto"/>
            <w:vAlign w:val="center"/>
          </w:tcPr>
          <w:p w14:paraId="7BCF90A7">
            <w:pPr>
              <w:jc w:val="center"/>
              <w:rPr>
                <w:sz w:val="18"/>
                <w:szCs w:val="18"/>
              </w:rPr>
            </w:pPr>
            <w:r>
              <w:rPr>
                <w:rFonts w:hint="eastAsia"/>
                <w:sz w:val="18"/>
                <w:szCs w:val="18"/>
              </w:rPr>
              <w:t>项</w:t>
            </w:r>
          </w:p>
        </w:tc>
        <w:tc>
          <w:tcPr>
            <w:tcW w:w="2551" w:type="dxa"/>
            <w:vMerge w:val="continue"/>
            <w:shd w:val="clear" w:color="auto" w:fill="auto"/>
            <w:vAlign w:val="center"/>
          </w:tcPr>
          <w:p w14:paraId="1AB34DAB">
            <w:pPr>
              <w:jc w:val="center"/>
              <w:rPr>
                <w:sz w:val="18"/>
                <w:szCs w:val="18"/>
              </w:rPr>
            </w:pPr>
          </w:p>
        </w:tc>
        <w:tc>
          <w:tcPr>
            <w:tcW w:w="1418" w:type="dxa"/>
            <w:vMerge w:val="continue"/>
            <w:shd w:val="clear" w:color="auto" w:fill="auto"/>
            <w:vAlign w:val="center"/>
          </w:tcPr>
          <w:p w14:paraId="784E767E">
            <w:pPr>
              <w:jc w:val="center"/>
              <w:rPr>
                <w:sz w:val="18"/>
                <w:szCs w:val="18"/>
              </w:rPr>
            </w:pPr>
          </w:p>
        </w:tc>
        <w:tc>
          <w:tcPr>
            <w:tcW w:w="1417" w:type="dxa"/>
            <w:shd w:val="clear" w:color="auto" w:fill="auto"/>
            <w:vAlign w:val="center"/>
          </w:tcPr>
          <w:p w14:paraId="7037D534">
            <w:pPr>
              <w:jc w:val="center"/>
              <w:rPr>
                <w:sz w:val="18"/>
                <w:szCs w:val="18"/>
              </w:rPr>
            </w:pPr>
            <w:r>
              <w:rPr>
                <w:rFonts w:hint="eastAsia"/>
                <w:sz w:val="18"/>
                <w:szCs w:val="18"/>
              </w:rPr>
              <w:t>人员经费</w:t>
            </w:r>
          </w:p>
        </w:tc>
        <w:tc>
          <w:tcPr>
            <w:tcW w:w="1418" w:type="dxa"/>
            <w:gridSpan w:val="2"/>
            <w:shd w:val="clear" w:color="auto" w:fill="auto"/>
            <w:vAlign w:val="center"/>
          </w:tcPr>
          <w:p w14:paraId="3D162370">
            <w:pPr>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jc w:val="center"/>
              <w:rPr>
                <w:sz w:val="18"/>
                <w:szCs w:val="18"/>
              </w:rPr>
            </w:pPr>
            <w:r>
              <w:rPr>
                <w:rFonts w:hint="eastAsia"/>
                <w:color w:val="000000"/>
                <w:sz w:val="18"/>
                <w:szCs w:val="18"/>
              </w:rPr>
              <w:t>※</w:t>
            </w:r>
          </w:p>
        </w:tc>
        <w:tc>
          <w:tcPr>
            <w:tcW w:w="567" w:type="dxa"/>
            <w:shd w:val="clear" w:color="auto" w:fill="auto"/>
            <w:vAlign w:val="center"/>
          </w:tcPr>
          <w:p w14:paraId="7D3F06F6">
            <w:pPr>
              <w:jc w:val="center"/>
              <w:rPr>
                <w:sz w:val="18"/>
                <w:szCs w:val="18"/>
              </w:rPr>
            </w:pPr>
            <w:r>
              <w:rPr>
                <w:rFonts w:hint="eastAsia"/>
                <w:color w:val="000000"/>
                <w:sz w:val="18"/>
                <w:szCs w:val="18"/>
              </w:rPr>
              <w:t>※</w:t>
            </w:r>
          </w:p>
        </w:tc>
        <w:tc>
          <w:tcPr>
            <w:tcW w:w="567" w:type="dxa"/>
            <w:shd w:val="clear" w:color="auto" w:fill="auto"/>
            <w:vAlign w:val="center"/>
          </w:tcPr>
          <w:p w14:paraId="53666DEA">
            <w:pPr>
              <w:jc w:val="center"/>
              <w:rPr>
                <w:sz w:val="18"/>
                <w:szCs w:val="18"/>
              </w:rPr>
            </w:pPr>
            <w:r>
              <w:rPr>
                <w:rFonts w:hint="eastAsia"/>
                <w:color w:val="000000"/>
                <w:sz w:val="18"/>
                <w:szCs w:val="18"/>
              </w:rPr>
              <w:t>※</w:t>
            </w:r>
          </w:p>
        </w:tc>
        <w:tc>
          <w:tcPr>
            <w:tcW w:w="2551" w:type="dxa"/>
            <w:shd w:val="clear" w:color="auto" w:fill="auto"/>
            <w:vAlign w:val="center"/>
          </w:tcPr>
          <w:p w14:paraId="5E01DD56">
            <w:pPr>
              <w:jc w:val="center"/>
              <w:rPr>
                <w:sz w:val="18"/>
                <w:szCs w:val="18"/>
              </w:rPr>
            </w:pPr>
            <w:r>
              <w:rPr>
                <w:rFonts w:hint="eastAsia"/>
                <w:color w:val="000000"/>
                <w:sz w:val="18"/>
                <w:szCs w:val="18"/>
              </w:rPr>
              <w:t>※</w:t>
            </w:r>
          </w:p>
        </w:tc>
        <w:tc>
          <w:tcPr>
            <w:tcW w:w="1418" w:type="dxa"/>
            <w:shd w:val="clear" w:color="auto" w:fill="auto"/>
            <w:vAlign w:val="center"/>
          </w:tcPr>
          <w:p w14:paraId="4F777DB2">
            <w:pPr>
              <w:jc w:val="center"/>
              <w:rPr>
                <w:sz w:val="18"/>
                <w:szCs w:val="18"/>
              </w:rPr>
            </w:pPr>
            <w:r>
              <w:rPr>
                <w:rFonts w:hint="eastAsia"/>
                <w:sz w:val="18"/>
                <w:szCs w:val="18"/>
              </w:rPr>
              <w:t>1</w:t>
            </w:r>
          </w:p>
        </w:tc>
        <w:tc>
          <w:tcPr>
            <w:tcW w:w="1417" w:type="dxa"/>
            <w:shd w:val="clear" w:color="auto" w:fill="auto"/>
            <w:vAlign w:val="center"/>
          </w:tcPr>
          <w:p w14:paraId="451B7C01">
            <w:pPr>
              <w:jc w:val="center"/>
              <w:rPr>
                <w:sz w:val="18"/>
                <w:szCs w:val="18"/>
              </w:rPr>
            </w:pPr>
            <w:r>
              <w:rPr>
                <w:rFonts w:hint="eastAsia"/>
                <w:sz w:val="18"/>
                <w:szCs w:val="18"/>
              </w:rPr>
              <w:t>2</w:t>
            </w:r>
          </w:p>
        </w:tc>
        <w:tc>
          <w:tcPr>
            <w:tcW w:w="1418" w:type="dxa"/>
            <w:gridSpan w:val="2"/>
            <w:shd w:val="clear" w:color="auto" w:fill="auto"/>
            <w:vAlign w:val="center"/>
          </w:tcPr>
          <w:p w14:paraId="2593499D">
            <w:pPr>
              <w:jc w:val="center"/>
              <w:rPr>
                <w:sz w:val="18"/>
                <w:szCs w:val="18"/>
              </w:rPr>
            </w:pPr>
            <w:r>
              <w:rPr>
                <w:rFonts w:hint="eastAsia"/>
                <w:sz w:val="18"/>
                <w:szCs w:val="18"/>
              </w:rPr>
              <w:t>3</w:t>
            </w:r>
          </w:p>
        </w:tc>
        <w:tc>
          <w:tcPr>
            <w:tcW w:w="1417" w:type="dxa"/>
            <w:shd w:val="clear" w:color="auto" w:fill="auto"/>
            <w:vAlign w:val="center"/>
          </w:tcPr>
          <w:p w14:paraId="325648F7">
            <w:pPr>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jc w:val="right"/>
              <w:rPr>
                <w:rFonts w:hint="eastAsia" w:asciiTheme="majorEastAsia" w:hAnsiTheme="majorEastAsia" w:eastAsiaTheme="majorEastAsia" w:cstheme="majorEastAsia"/>
                <w:sz w:val="18"/>
                <w:szCs w:val="18"/>
              </w:rPr>
            </w:pPr>
          </w:p>
        </w:tc>
      </w:tr>
    </w:tbl>
    <w:p w14:paraId="4ACE40D4">
      <w:pPr>
        <w:widowControl/>
        <w:jc w:val="left"/>
        <w:rPr>
          <w:rFonts w:hint="default" w:ascii="仿宋" w:eastAsia="仿宋"/>
          <w:b/>
          <w:color w:val="000000"/>
          <w:szCs w:val="21"/>
        </w:rPr>
      </w:pPr>
      <w:r>
        <w:rPr>
          <w:rFonts w:hint="eastAsia" w:ascii="仿宋" w:eastAsia="仿宋"/>
          <w:b/>
          <w:color w:val="000000"/>
          <w:szCs w:val="21"/>
          <w:lang w:eastAsia="zh-CN"/>
        </w:rPr>
        <w:t>托克逊县人力资源和社会保障局（部门）2025年没有使用国有资本经营预算拨款安排的支出，国有资本经营预算支出情况表为空表。</w:t>
      </w:r>
    </w:p>
    <w:p w14:paraId="6D4B42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1445" w:type="dxa"/>
            <w:tcBorders>
              <w:top w:val="nil"/>
              <w:left w:val="nil"/>
              <w:right w:val="nil"/>
            </w:tcBorders>
            <w:shd w:val="clear" w:color="auto" w:fill="auto"/>
            <w:vAlign w:val="center"/>
          </w:tcPr>
          <w:p w14:paraId="3A162E57">
            <w:pPr>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jc w:val="center"/>
              <w:rPr>
                <w:rFonts w:hint="default" w:ascii="宋体" w:hAnsi="宋体"/>
                <w:color w:val="000000"/>
                <w:sz w:val="18"/>
                <w:szCs w:val="18"/>
              </w:rPr>
            </w:pPr>
          </w:p>
        </w:tc>
        <w:tc>
          <w:tcPr>
            <w:tcW w:w="1444" w:type="dxa"/>
            <w:vMerge w:val="continue"/>
            <w:shd w:val="clear" w:color="auto" w:fill="auto"/>
            <w:vAlign w:val="center"/>
          </w:tcPr>
          <w:p w14:paraId="5D77065E">
            <w:pPr>
              <w:jc w:val="center"/>
              <w:rPr>
                <w:rFonts w:hint="default" w:ascii="宋体" w:hAnsi="宋体"/>
                <w:color w:val="000000"/>
                <w:sz w:val="18"/>
                <w:szCs w:val="18"/>
              </w:rPr>
            </w:pPr>
          </w:p>
        </w:tc>
        <w:tc>
          <w:tcPr>
            <w:tcW w:w="1444" w:type="dxa"/>
            <w:shd w:val="clear" w:color="auto" w:fill="auto"/>
            <w:vAlign w:val="center"/>
          </w:tcPr>
          <w:p w14:paraId="07ED65EB">
            <w:pPr>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4C00BEA">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50C64F5">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jc w:val="right"/>
              <w:rPr>
                <w:rFonts w:hint="eastAsia" w:asciiTheme="majorEastAsia" w:hAnsiTheme="majorEastAsia" w:eastAsiaTheme="majorEastAsia" w:cstheme="majorEastAsia"/>
                <w:color w:val="000000"/>
                <w:sz w:val="18"/>
                <w:szCs w:val="18"/>
              </w:rPr>
            </w:pPr>
          </w:p>
        </w:tc>
      </w:tr>
      <w:tr w14:paraId="6C26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DEA112">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C7AB620">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126B014">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BD60516">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C8BF3F6">
            <w:pPr>
              <w:jc w:val="right"/>
              <w:rPr>
                <w:rFonts w:hint="eastAsia" w:asciiTheme="majorEastAsia" w:hAnsiTheme="majorEastAsia" w:eastAsiaTheme="majorEastAsia" w:cstheme="majorEastAsia"/>
                <w:color w:val="000000"/>
                <w:sz w:val="18"/>
                <w:szCs w:val="18"/>
              </w:rPr>
            </w:pPr>
          </w:p>
        </w:tc>
      </w:tr>
      <w:tr w14:paraId="0935A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0DA635C">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70B92C0">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1094AE5">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F4F7338">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B3B63B8">
            <w:pPr>
              <w:jc w:val="right"/>
              <w:rPr>
                <w:rFonts w:hint="eastAsia" w:asciiTheme="majorEastAsia" w:hAnsiTheme="majorEastAsia" w:eastAsiaTheme="majorEastAsia" w:cstheme="majorEastAsia"/>
                <w:color w:val="000000"/>
                <w:sz w:val="18"/>
                <w:szCs w:val="18"/>
              </w:rPr>
            </w:pPr>
          </w:p>
        </w:tc>
      </w:tr>
      <w:tr w14:paraId="680C3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998BAF9">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1708C2A">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1C0148EB">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2DA463C9">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1D3D51B">
            <w:pPr>
              <w:jc w:val="right"/>
              <w:rPr>
                <w:rFonts w:hint="eastAsia" w:asciiTheme="majorEastAsia" w:hAnsiTheme="majorEastAsia" w:eastAsiaTheme="majorEastAsia" w:cstheme="majorEastAsia"/>
                <w:color w:val="000000"/>
                <w:sz w:val="18"/>
                <w:szCs w:val="18"/>
              </w:rPr>
            </w:pPr>
          </w:p>
        </w:tc>
      </w:tr>
      <w:tr w14:paraId="3F887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DEB900E">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C3E7E6E">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F8FA2AB">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A0975A0">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7EB0B52">
            <w:pPr>
              <w:jc w:val="right"/>
              <w:rPr>
                <w:rFonts w:hint="eastAsia" w:asciiTheme="majorEastAsia" w:hAnsiTheme="majorEastAsia" w:eastAsiaTheme="majorEastAsia" w:cstheme="majorEastAsia"/>
                <w:color w:val="000000"/>
                <w:sz w:val="18"/>
                <w:szCs w:val="18"/>
              </w:rPr>
            </w:pPr>
          </w:p>
        </w:tc>
      </w:tr>
      <w:tr w14:paraId="78500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7BAA6FF">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B5C9F61">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476DF517">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1FB6B891">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C2BDC3F">
            <w:pPr>
              <w:jc w:val="right"/>
              <w:rPr>
                <w:rFonts w:hint="eastAsia" w:asciiTheme="majorEastAsia" w:hAnsiTheme="majorEastAsia" w:eastAsiaTheme="majorEastAsia" w:cstheme="majorEastAsia"/>
                <w:color w:val="000000"/>
                <w:sz w:val="18"/>
                <w:szCs w:val="18"/>
              </w:rPr>
            </w:pPr>
          </w:p>
        </w:tc>
      </w:tr>
    </w:tbl>
    <w:p w14:paraId="09B36D6C">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4254" w:type="dxa"/>
            <w:gridSpan w:val="5"/>
            <w:tcBorders>
              <w:top w:val="nil"/>
              <w:left w:val="nil"/>
              <w:right w:val="nil"/>
            </w:tcBorders>
            <w:shd w:val="clear" w:color="auto" w:fill="auto"/>
          </w:tcPr>
          <w:p w14:paraId="5CDF84BE">
            <w:pPr>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jc w:val="center"/>
              <w:rPr>
                <w:sz w:val="18"/>
                <w:szCs w:val="18"/>
              </w:rPr>
            </w:pPr>
            <w:r>
              <w:rPr>
                <w:rFonts w:hint="eastAsia"/>
                <w:sz w:val="18"/>
                <w:szCs w:val="18"/>
              </w:rPr>
              <w:t>项目</w:t>
            </w:r>
          </w:p>
        </w:tc>
        <w:tc>
          <w:tcPr>
            <w:tcW w:w="1247" w:type="dxa"/>
            <w:vMerge w:val="restart"/>
            <w:shd w:val="clear" w:color="auto" w:fill="auto"/>
            <w:vAlign w:val="center"/>
          </w:tcPr>
          <w:p w14:paraId="748328F8">
            <w:pPr>
              <w:jc w:val="center"/>
              <w:rPr>
                <w:sz w:val="18"/>
                <w:szCs w:val="18"/>
              </w:rPr>
            </w:pPr>
            <w:r>
              <w:rPr>
                <w:rFonts w:hint="eastAsia"/>
                <w:sz w:val="18"/>
                <w:szCs w:val="18"/>
              </w:rPr>
              <w:t>合计</w:t>
            </w:r>
          </w:p>
        </w:tc>
        <w:tc>
          <w:tcPr>
            <w:tcW w:w="4988" w:type="dxa"/>
            <w:gridSpan w:val="4"/>
            <w:shd w:val="clear" w:color="auto" w:fill="auto"/>
            <w:vAlign w:val="center"/>
          </w:tcPr>
          <w:p w14:paraId="49A630D8">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jc w:val="center"/>
              <w:rPr>
                <w:sz w:val="18"/>
                <w:szCs w:val="18"/>
              </w:rPr>
            </w:pPr>
          </w:p>
        </w:tc>
        <w:tc>
          <w:tcPr>
            <w:tcW w:w="1247" w:type="dxa"/>
            <w:vMerge w:val="continue"/>
            <w:shd w:val="clear" w:color="auto" w:fill="auto"/>
            <w:vAlign w:val="center"/>
          </w:tcPr>
          <w:p w14:paraId="4F608B9E">
            <w:pPr>
              <w:jc w:val="center"/>
              <w:rPr>
                <w:sz w:val="18"/>
                <w:szCs w:val="18"/>
              </w:rPr>
            </w:pPr>
          </w:p>
        </w:tc>
        <w:tc>
          <w:tcPr>
            <w:tcW w:w="1247" w:type="dxa"/>
            <w:vMerge w:val="restart"/>
            <w:shd w:val="clear" w:color="auto" w:fill="auto"/>
            <w:vAlign w:val="center"/>
          </w:tcPr>
          <w:p w14:paraId="7EEFD1BC">
            <w:pPr>
              <w:jc w:val="center"/>
              <w:rPr>
                <w:sz w:val="18"/>
                <w:szCs w:val="18"/>
              </w:rPr>
            </w:pPr>
            <w:r>
              <w:rPr>
                <w:rFonts w:hint="eastAsia"/>
                <w:sz w:val="18"/>
                <w:szCs w:val="18"/>
              </w:rPr>
              <w:t>小计</w:t>
            </w:r>
          </w:p>
        </w:tc>
        <w:tc>
          <w:tcPr>
            <w:tcW w:w="2494" w:type="dxa"/>
            <w:gridSpan w:val="2"/>
            <w:shd w:val="clear" w:color="auto" w:fill="auto"/>
            <w:vAlign w:val="center"/>
          </w:tcPr>
          <w:p w14:paraId="26B4E6E1">
            <w:pPr>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jc w:val="center"/>
              <w:rPr>
                <w:sz w:val="18"/>
                <w:szCs w:val="18"/>
              </w:rPr>
            </w:pPr>
            <w:r>
              <w:rPr>
                <w:rFonts w:hint="eastAsia"/>
                <w:sz w:val="18"/>
                <w:szCs w:val="18"/>
              </w:rPr>
              <w:t>小计</w:t>
            </w:r>
          </w:p>
        </w:tc>
        <w:tc>
          <w:tcPr>
            <w:tcW w:w="2494" w:type="dxa"/>
            <w:gridSpan w:val="2"/>
            <w:shd w:val="clear" w:color="auto" w:fill="auto"/>
            <w:vAlign w:val="center"/>
          </w:tcPr>
          <w:p w14:paraId="26816C41">
            <w:pPr>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jc w:val="center"/>
              <w:rPr>
                <w:sz w:val="18"/>
                <w:szCs w:val="18"/>
              </w:rPr>
            </w:pPr>
          </w:p>
        </w:tc>
        <w:tc>
          <w:tcPr>
            <w:tcW w:w="1247" w:type="dxa"/>
            <w:vMerge w:val="continue"/>
            <w:shd w:val="clear" w:color="auto" w:fill="auto"/>
            <w:vAlign w:val="center"/>
          </w:tcPr>
          <w:p w14:paraId="2062C175">
            <w:pPr>
              <w:jc w:val="center"/>
              <w:rPr>
                <w:sz w:val="18"/>
                <w:szCs w:val="18"/>
              </w:rPr>
            </w:pPr>
          </w:p>
        </w:tc>
        <w:tc>
          <w:tcPr>
            <w:tcW w:w="1247" w:type="dxa"/>
            <w:vMerge w:val="continue"/>
            <w:shd w:val="clear" w:color="auto" w:fill="auto"/>
            <w:vAlign w:val="center"/>
          </w:tcPr>
          <w:p w14:paraId="02CE4B3E">
            <w:pPr>
              <w:jc w:val="center"/>
              <w:rPr>
                <w:sz w:val="18"/>
                <w:szCs w:val="18"/>
              </w:rPr>
            </w:pPr>
          </w:p>
        </w:tc>
        <w:tc>
          <w:tcPr>
            <w:tcW w:w="1247" w:type="dxa"/>
            <w:shd w:val="clear" w:color="auto" w:fill="auto"/>
            <w:vAlign w:val="center"/>
          </w:tcPr>
          <w:p w14:paraId="6AC9CBA6">
            <w:pPr>
              <w:jc w:val="center"/>
              <w:rPr>
                <w:sz w:val="18"/>
                <w:szCs w:val="18"/>
              </w:rPr>
            </w:pPr>
            <w:r>
              <w:rPr>
                <w:rFonts w:hint="eastAsia"/>
                <w:sz w:val="18"/>
                <w:szCs w:val="18"/>
              </w:rPr>
              <w:t>人员经费</w:t>
            </w:r>
          </w:p>
        </w:tc>
        <w:tc>
          <w:tcPr>
            <w:tcW w:w="1247" w:type="dxa"/>
            <w:shd w:val="clear" w:color="auto" w:fill="auto"/>
            <w:vAlign w:val="center"/>
          </w:tcPr>
          <w:p w14:paraId="17A84840">
            <w:pPr>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jc w:val="center"/>
              <w:rPr>
                <w:sz w:val="18"/>
                <w:szCs w:val="18"/>
              </w:rPr>
            </w:pPr>
          </w:p>
        </w:tc>
        <w:tc>
          <w:tcPr>
            <w:tcW w:w="1247" w:type="dxa"/>
            <w:gridSpan w:val="2"/>
            <w:vMerge w:val="continue"/>
            <w:shd w:val="clear" w:color="auto" w:fill="auto"/>
            <w:vAlign w:val="center"/>
          </w:tcPr>
          <w:p w14:paraId="0647E7CE">
            <w:pPr>
              <w:jc w:val="center"/>
              <w:rPr>
                <w:sz w:val="18"/>
                <w:szCs w:val="18"/>
              </w:rPr>
            </w:pPr>
          </w:p>
        </w:tc>
        <w:tc>
          <w:tcPr>
            <w:tcW w:w="1247" w:type="dxa"/>
            <w:shd w:val="clear" w:color="auto" w:fill="auto"/>
            <w:vAlign w:val="center"/>
          </w:tcPr>
          <w:p w14:paraId="1AADAC86">
            <w:pPr>
              <w:jc w:val="center"/>
              <w:rPr>
                <w:sz w:val="18"/>
                <w:szCs w:val="18"/>
              </w:rPr>
            </w:pPr>
            <w:r>
              <w:rPr>
                <w:rFonts w:hint="eastAsia"/>
                <w:sz w:val="18"/>
                <w:szCs w:val="18"/>
              </w:rPr>
              <w:t>人员经费</w:t>
            </w:r>
          </w:p>
        </w:tc>
        <w:tc>
          <w:tcPr>
            <w:tcW w:w="1247" w:type="dxa"/>
            <w:shd w:val="clear" w:color="auto" w:fill="auto"/>
            <w:vAlign w:val="center"/>
          </w:tcPr>
          <w:p w14:paraId="6CC9522B">
            <w:pPr>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jc w:val="center"/>
              <w:rPr>
                <w:sz w:val="18"/>
                <w:szCs w:val="18"/>
              </w:rPr>
            </w:pPr>
            <w:r>
              <w:rPr>
                <w:rFonts w:hint="eastAsia"/>
                <w:color w:val="000000"/>
                <w:sz w:val="18"/>
                <w:szCs w:val="18"/>
              </w:rPr>
              <w:t>※</w:t>
            </w:r>
          </w:p>
        </w:tc>
        <w:tc>
          <w:tcPr>
            <w:tcW w:w="1247" w:type="dxa"/>
            <w:shd w:val="clear" w:color="auto" w:fill="auto"/>
            <w:vAlign w:val="center"/>
          </w:tcPr>
          <w:p w14:paraId="79162D5C">
            <w:pPr>
              <w:jc w:val="center"/>
              <w:rPr>
                <w:sz w:val="18"/>
                <w:szCs w:val="18"/>
              </w:rPr>
            </w:pPr>
            <w:r>
              <w:rPr>
                <w:rFonts w:hint="eastAsia"/>
                <w:sz w:val="18"/>
                <w:szCs w:val="18"/>
              </w:rPr>
              <w:t>1</w:t>
            </w:r>
          </w:p>
        </w:tc>
        <w:tc>
          <w:tcPr>
            <w:tcW w:w="1247" w:type="dxa"/>
            <w:shd w:val="clear" w:color="auto" w:fill="auto"/>
            <w:vAlign w:val="center"/>
          </w:tcPr>
          <w:p w14:paraId="5710FD1E">
            <w:pPr>
              <w:jc w:val="center"/>
              <w:rPr>
                <w:rFonts w:hint="eastAsia"/>
                <w:sz w:val="18"/>
                <w:szCs w:val="18"/>
              </w:rPr>
            </w:pPr>
            <w:r>
              <w:rPr>
                <w:rFonts w:hint="eastAsia"/>
                <w:sz w:val="18"/>
                <w:szCs w:val="18"/>
              </w:rPr>
              <w:t>2</w:t>
            </w:r>
          </w:p>
        </w:tc>
        <w:tc>
          <w:tcPr>
            <w:tcW w:w="1247" w:type="dxa"/>
            <w:shd w:val="clear" w:color="auto" w:fill="auto"/>
            <w:vAlign w:val="center"/>
          </w:tcPr>
          <w:p w14:paraId="385FB3E6">
            <w:pPr>
              <w:jc w:val="center"/>
              <w:rPr>
                <w:rFonts w:hint="eastAsia"/>
                <w:sz w:val="18"/>
                <w:szCs w:val="18"/>
              </w:rPr>
            </w:pPr>
            <w:r>
              <w:rPr>
                <w:rFonts w:hint="eastAsia"/>
                <w:sz w:val="18"/>
                <w:szCs w:val="18"/>
              </w:rPr>
              <w:t>3</w:t>
            </w:r>
          </w:p>
        </w:tc>
        <w:tc>
          <w:tcPr>
            <w:tcW w:w="1247" w:type="dxa"/>
            <w:shd w:val="clear" w:color="auto" w:fill="auto"/>
            <w:vAlign w:val="center"/>
          </w:tcPr>
          <w:p w14:paraId="6FE31B48">
            <w:pPr>
              <w:jc w:val="center"/>
              <w:rPr>
                <w:rFonts w:hint="eastAsia"/>
                <w:sz w:val="18"/>
                <w:szCs w:val="18"/>
              </w:rPr>
            </w:pPr>
            <w:r>
              <w:rPr>
                <w:rFonts w:hint="eastAsia"/>
                <w:sz w:val="18"/>
                <w:szCs w:val="18"/>
              </w:rPr>
              <w:t>4</w:t>
            </w:r>
          </w:p>
        </w:tc>
        <w:tc>
          <w:tcPr>
            <w:tcW w:w="1247" w:type="dxa"/>
            <w:shd w:val="clear" w:color="auto" w:fill="auto"/>
            <w:vAlign w:val="center"/>
          </w:tcPr>
          <w:p w14:paraId="4563AF0E">
            <w:pPr>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jc w:val="center"/>
              <w:rPr>
                <w:rFonts w:hint="eastAsia"/>
                <w:sz w:val="18"/>
                <w:szCs w:val="18"/>
              </w:rPr>
            </w:pPr>
            <w:r>
              <w:rPr>
                <w:rFonts w:hint="eastAsia"/>
                <w:sz w:val="18"/>
                <w:szCs w:val="18"/>
              </w:rPr>
              <w:t>6</w:t>
            </w:r>
          </w:p>
        </w:tc>
        <w:tc>
          <w:tcPr>
            <w:tcW w:w="1247" w:type="dxa"/>
            <w:shd w:val="clear" w:color="auto" w:fill="auto"/>
            <w:vAlign w:val="center"/>
          </w:tcPr>
          <w:p w14:paraId="293A7206">
            <w:pPr>
              <w:jc w:val="center"/>
              <w:rPr>
                <w:rFonts w:hint="eastAsia"/>
                <w:sz w:val="18"/>
                <w:szCs w:val="18"/>
              </w:rPr>
            </w:pPr>
            <w:r>
              <w:rPr>
                <w:rFonts w:hint="eastAsia"/>
                <w:sz w:val="18"/>
                <w:szCs w:val="18"/>
              </w:rPr>
              <w:t>7</w:t>
            </w:r>
          </w:p>
        </w:tc>
        <w:tc>
          <w:tcPr>
            <w:tcW w:w="1247" w:type="dxa"/>
            <w:shd w:val="clear" w:color="auto" w:fill="auto"/>
            <w:vAlign w:val="center"/>
          </w:tcPr>
          <w:p w14:paraId="626AD91D">
            <w:pPr>
              <w:jc w:val="center"/>
              <w:rPr>
                <w:rFonts w:hint="eastAsia"/>
                <w:sz w:val="18"/>
                <w:szCs w:val="18"/>
              </w:rPr>
            </w:pPr>
            <w:r>
              <w:rPr>
                <w:rFonts w:hint="eastAsia"/>
                <w:sz w:val="18"/>
                <w:szCs w:val="18"/>
              </w:rPr>
              <w:t>8</w:t>
            </w:r>
          </w:p>
        </w:tc>
        <w:tc>
          <w:tcPr>
            <w:tcW w:w="1247" w:type="dxa"/>
            <w:shd w:val="clear" w:color="auto" w:fill="auto"/>
            <w:vAlign w:val="center"/>
          </w:tcPr>
          <w:p w14:paraId="34460616">
            <w:pPr>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合计</w:t>
            </w:r>
          </w:p>
        </w:tc>
        <w:tc>
          <w:tcPr>
            <w:tcW w:w="1247" w:type="dxa"/>
            <w:shd w:val="clear" w:color="auto" w:fill="auto"/>
            <w:vAlign w:val="center"/>
          </w:tcPr>
          <w:p w14:paraId="2C7984F7">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37.81</w:t>
            </w:r>
          </w:p>
        </w:tc>
        <w:tc>
          <w:tcPr>
            <w:tcW w:w="1247" w:type="dxa"/>
            <w:shd w:val="clear" w:color="auto" w:fill="auto"/>
            <w:vAlign w:val="center"/>
          </w:tcPr>
          <w:p w14:paraId="1B4D7689">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37.81</w:t>
            </w:r>
          </w:p>
        </w:tc>
        <w:tc>
          <w:tcPr>
            <w:tcW w:w="1247" w:type="dxa"/>
            <w:shd w:val="clear" w:color="auto" w:fill="auto"/>
            <w:vAlign w:val="center"/>
          </w:tcPr>
          <w:p w14:paraId="34BBCC91">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0E5830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0D64DC8">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37.81</w:t>
            </w:r>
          </w:p>
        </w:tc>
        <w:tc>
          <w:tcPr>
            <w:tcW w:w="1247" w:type="dxa"/>
            <w:gridSpan w:val="2"/>
            <w:shd w:val="clear" w:color="auto" w:fill="auto"/>
            <w:vAlign w:val="center"/>
          </w:tcPr>
          <w:p w14:paraId="5FAC7FE0">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39A0935">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663C4B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FABA797">
            <w:pPr>
              <w:spacing w:line="600" w:lineRule="exact"/>
              <w:jc w:val="right"/>
              <w:rPr>
                <w:rFonts w:hint="eastAsia" w:asciiTheme="majorEastAsia" w:hAnsiTheme="majorEastAsia" w:eastAsiaTheme="majorEastAsia" w:cstheme="majorEastAsia"/>
                <w:b/>
                <w:sz w:val="18"/>
                <w:szCs w:val="18"/>
              </w:rPr>
            </w:pPr>
          </w:p>
        </w:tc>
      </w:tr>
      <w:tr w14:paraId="3BC97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FFC68D">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吐市财社</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2023</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108号，2024年高校毕业生“三支一扶”计划中央财政补助资金</w:t>
            </w:r>
          </w:p>
        </w:tc>
        <w:tc>
          <w:tcPr>
            <w:tcW w:w="1247" w:type="dxa"/>
            <w:shd w:val="clear" w:color="auto" w:fill="auto"/>
            <w:vAlign w:val="center"/>
          </w:tcPr>
          <w:p w14:paraId="41D943A3">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37.81</w:t>
            </w:r>
          </w:p>
        </w:tc>
        <w:tc>
          <w:tcPr>
            <w:tcW w:w="1247" w:type="dxa"/>
            <w:shd w:val="clear" w:color="auto" w:fill="auto"/>
            <w:vAlign w:val="center"/>
          </w:tcPr>
          <w:p w14:paraId="3F623FD4">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37.81</w:t>
            </w:r>
          </w:p>
        </w:tc>
        <w:tc>
          <w:tcPr>
            <w:tcW w:w="1247" w:type="dxa"/>
            <w:shd w:val="clear" w:color="auto" w:fill="auto"/>
            <w:vAlign w:val="center"/>
          </w:tcPr>
          <w:p w14:paraId="7CE25A5D">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EA2C1BD">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E232CBF">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37.81</w:t>
            </w:r>
          </w:p>
        </w:tc>
        <w:tc>
          <w:tcPr>
            <w:tcW w:w="1247" w:type="dxa"/>
            <w:gridSpan w:val="2"/>
            <w:shd w:val="clear" w:color="auto" w:fill="auto"/>
            <w:vAlign w:val="center"/>
          </w:tcPr>
          <w:p w14:paraId="204C325B">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555187B">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8804D0D">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69A5F39">
            <w:pPr>
              <w:spacing w:line="600" w:lineRule="exact"/>
              <w:jc w:val="right"/>
              <w:rPr>
                <w:rFonts w:hint="eastAsia" w:asciiTheme="majorEastAsia" w:hAnsiTheme="majorEastAsia" w:eastAsiaTheme="majorEastAsia" w:cstheme="majorEastAsia"/>
                <w:b/>
                <w:sz w:val="18"/>
                <w:szCs w:val="18"/>
              </w:rPr>
            </w:pPr>
          </w:p>
        </w:tc>
      </w:tr>
    </w:tbl>
    <w:p w14:paraId="2E0A0207">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2025年收支预算情况总体说明</w:t>
      </w:r>
    </w:p>
    <w:p w14:paraId="2C4383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按照全口径预算的原则，托克逊县人力资源和社会保障局（部门）2025年所有收入和支出均纳入部门预算管理。收支总预算4,203.27万元。</w:t>
      </w:r>
    </w:p>
    <w:p w14:paraId="50C604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支出预算包括：社会保障和就业支出、卫生健康支出、农林水支出、资源勘探工业信息等支出、住房保障支出。</w:t>
      </w:r>
    </w:p>
    <w:p w14:paraId="3760AD8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2025年收入预算情况说明</w:t>
      </w:r>
    </w:p>
    <w:p w14:paraId="59A57091">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托克逊县人力资源和社会保障局（部门）部门收入预算4,203.27万元，其中：</w:t>
      </w:r>
    </w:p>
    <w:p w14:paraId="64EFF3E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2,234.97万元，占53.17%，比上年预算增加293.11万元，增长15.09%，主要原因是本年有人社局6个县级项目，合计项目资金560.33万元。新增4个县级项目169.33万元，分别为：2025年办公楼维修资金项目81万，档案综合业务费项目50万，纺织服装专项资金36.33万元，劳动人事争议调解仲裁办案补助项目2万元。本年新增2名在编干部，新增5名地方编干部。就业中心本年度新增就业见习岗岗位生活补助项目，三支一扶生活补助项目资金，公共就业服务机构建设项目，自治区就业补助资金补助资金比上年增加，导致预算增加。</w:t>
      </w:r>
    </w:p>
    <w:p w14:paraId="627048F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上级一般公共预算安排的转移支付1,923.70万元，占45.77%，比上年预算增加170.70万元，增长9.74%，主要原因是本年人社局享受社会保险补贴的企业增加10个，公益性岗位人员增加150人，社保中心新增吐市财社</w:t>
      </w:r>
      <w:r>
        <w:rPr>
          <w:rFonts w:hint="eastAsia" w:ascii="仿宋" w:hAnsi="微软雅黑" w:eastAsia="仿宋"/>
          <w:sz w:val="28"/>
          <w:szCs w:val="28"/>
          <w:lang w:val="en-US" w:eastAsia="zh-CN"/>
        </w:rPr>
        <w:t>〔</w:t>
      </w:r>
      <w:r>
        <w:rPr>
          <w:rFonts w:hint="eastAsia" w:ascii="仿宋" w:hAnsi="微软雅黑" w:eastAsia="仿宋"/>
          <w:sz w:val="28"/>
          <w:szCs w:val="28"/>
          <w:lang w:eastAsia="zh-CN"/>
        </w:rPr>
        <w:t>2024</w:t>
      </w:r>
      <w:r>
        <w:rPr>
          <w:rFonts w:hint="eastAsia" w:ascii="仿宋" w:hAnsi="微软雅黑" w:eastAsia="仿宋"/>
          <w:sz w:val="28"/>
          <w:szCs w:val="28"/>
          <w:lang w:val="en-US" w:eastAsia="zh-CN"/>
        </w:rPr>
        <w:t>〕</w:t>
      </w:r>
      <w:r>
        <w:rPr>
          <w:rFonts w:hint="eastAsia" w:ascii="仿宋" w:hAnsi="微软雅黑" w:eastAsia="仿宋"/>
          <w:sz w:val="28"/>
          <w:szCs w:val="28"/>
          <w:lang w:eastAsia="zh-CN"/>
        </w:rPr>
        <w:t>33号2025年自治区财政社保经办机构业务补助经费，故比上年预算增加。</w:t>
      </w:r>
    </w:p>
    <w:p w14:paraId="1E4A74E6">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AF97ED4">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F53589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DB69F11">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478D57C">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单位资金6.79万元，占0.16%，比上年预算减少134.40万元，下降95.19%，主要原因是上年预算资金为基本户实有资金加预计收入资金，预算过高，本年按照实际支出预算，导致偏差较大。</w:t>
      </w:r>
    </w:p>
    <w:p w14:paraId="7EBDCDE6">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37.81万元，占0.9%，比上年预算减少505.63万元，下降93.04%，主要原因是因享受社会保险补贴的企业增加10个，公益性岗位人员增加150人。专项资金已全部支付完毕，故本年预算中无财政拨款结转资金，导致预算下降。</w:t>
      </w:r>
    </w:p>
    <w:p w14:paraId="21C411F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2025年支出预算情况说明</w:t>
      </w:r>
    </w:p>
    <w:p w14:paraId="50C46414">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托克逊县人力资源和社会保障局（部门）2025年支出预算4,203.27万元，其中：</w:t>
      </w:r>
    </w:p>
    <w:p w14:paraId="2E7823B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基本支出1,258.77万元，占29.95%，比上年预算增加24.91万元，增长2.02%，主要原因是本年新增2名在职干部（1名县内调入，1名新招录干部），地方编增加5名（5名县内调入）干部，导致比上年增加。</w:t>
      </w:r>
    </w:p>
    <w:p w14:paraId="1053043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项目支出2,944.50万元，占70.05%，比上年预算减少201.13万元，下降6.39%，主要原因是上年预算中项目支出包含2023年就业专项结转资金，2024年已全部支付完毕，无结转资金，故比例下降。</w:t>
      </w:r>
    </w:p>
    <w:p w14:paraId="4A8C1B8E">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2025年财政拨款收支预算情况的总体说明</w:t>
      </w:r>
    </w:p>
    <w:p w14:paraId="1799F34C">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2025年财政拨款收支总预算4,158.67万元。</w:t>
      </w:r>
    </w:p>
    <w:p w14:paraId="0862F6D0">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6E1D043">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收入预算包括：一般公共预算拨款4,158.67万元。</w:t>
      </w:r>
    </w:p>
    <w:p w14:paraId="576D6EA2">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1FDD4BA">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3,985.44万元，主要用于发放干部工资和奖金，失业和工伤保险，本单位县级项目资金支出，就业专项资金支出（公益性岗位补贴、见习岗补贴、社会保险补贴），维持单位正常运转支出，就业业务工作正常开展及中小微企业就业创业园正常运转，发放“三支一扶”人员生活补助、缴纳社保，发放就业见习岗位生活补助等。</w:t>
      </w:r>
    </w:p>
    <w:p w14:paraId="13EFB7B0">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卫生健康支出50.18万元，主要用于支付干部基本医疗保险、大病医疗保险、公务员医疗补助。</w:t>
      </w:r>
    </w:p>
    <w:p w14:paraId="4AD197AB">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农林水支出1.00万元，主要用于2023年第二至第四季度及2024年第一至第三季度创业担保贷款贴息。</w:t>
      </w:r>
    </w:p>
    <w:p w14:paraId="3E5FDB50">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资源勘探工业信息等支出36.33万元，主要用于发放本县纺织服装企业申请的岗位补贴和社会保险补贴。</w:t>
      </w:r>
    </w:p>
    <w:p w14:paraId="522F7B3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住房保障支出85.72万元，主要用于支付干部的住房公积金。</w:t>
      </w:r>
    </w:p>
    <w:p w14:paraId="498B9B85">
      <w:pPr>
        <w:widowControl/>
        <w:spacing w:line="560" w:lineRule="exact"/>
        <w:ind w:firstLine="560" w:firstLineChars="200"/>
        <w:rPr>
          <w:rFonts w:hint="eastAsia" w:ascii="仿宋" w:hAnsi="微软雅黑" w:eastAsia="仿宋"/>
          <w:sz w:val="28"/>
          <w:szCs w:val="28"/>
          <w:lang w:eastAsia="zh-CN"/>
        </w:rPr>
      </w:pPr>
    </w:p>
    <w:p w14:paraId="72FCDC5A">
      <w:pPr>
        <w:widowControl/>
        <w:spacing w:line="560" w:lineRule="exact"/>
        <w:ind w:firstLine="560" w:firstLineChars="200"/>
        <w:rPr>
          <w:rFonts w:hint="eastAsia" w:ascii="仿宋" w:hAnsi="微软雅黑" w:eastAsia="仿宋"/>
          <w:sz w:val="28"/>
          <w:szCs w:val="28"/>
          <w:lang w:eastAsia="zh-CN"/>
        </w:rPr>
      </w:pPr>
    </w:p>
    <w:p w14:paraId="5768CB3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2025年一般公共预算当年拨款情况说明</w:t>
      </w:r>
    </w:p>
    <w:p w14:paraId="01A80C10">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部门）2025年一般公共预算拨款合计4,158.67万元，其中：基本支出1,258.77万元，比上年预算增加24.91万元，增长2.02%。主要原因是：本年新增2名在职干部（1名县内调入，1名新招录干部），地方编增加5名（5名县内调入）干部，导致比上年增加。</w:t>
      </w:r>
    </w:p>
    <w:p w14:paraId="129EF34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2,899.90万元，比上年预算增加438.90万元,增长17.83%。主要原因是：本年人社局有1个专项资金1835万元,有6个县级项目，合计项目资金560.33万元。新增4个县级项目169.33万元，分别为：2025年办公楼维修资金项目81万，档案综合业务费项目50万，纺织服装专项资金36.33万元，劳动人事争议调解仲裁办案补助项目2万元。本年度就业中心新增就业见习岗岗位生活补助项目，三支一扶生活补助项目资金，公共就业服务机构建设项目，自治区就业补助资金补助资金比上年增加，导致预算增加。</w:t>
      </w:r>
    </w:p>
    <w:p w14:paraId="7512D6EF">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1、社会保障和就业支出(类)3,985.44万元，占95.83%。</w:t>
      </w:r>
    </w:p>
    <w:p w14:paraId="0D1892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2、卫生健康支出(类)50.18万元，占1.21%。</w:t>
      </w:r>
    </w:p>
    <w:p w14:paraId="6AA731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3、农林水支出(类)1.00万元，占0.02%。</w:t>
      </w:r>
    </w:p>
    <w:p w14:paraId="16D3D4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4、资源勘探工业信息等支出(类)36.33万元，占0.87%。</w:t>
      </w:r>
    </w:p>
    <w:p w14:paraId="6E4B0C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5、住房保障支出(类)85.72万元，占2.06%。</w:t>
      </w:r>
    </w:p>
    <w:p w14:paraId="772B762D">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人力资源和社会保障管理事务（款）行政运行（项）2025年预算数为591.25万元，比上年预算增加24.65万元，增长4.35%，主要原因是：本年新增2名在职干部（1名县内调入，1名新招录干部），地方编增加5名（5名县内调入）干部，导致比上年增加。</w:t>
      </w:r>
    </w:p>
    <w:p w14:paraId="59890E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2.社会保障和就业支出（类）人力资源和社会保障管理事务（款）社会保险经办机构（项）2025年预算数为221.98万元，比上年预算减少31.37万元，下降12.38%，主要原因是：社保中心在职转退休1人，导致预算减少。</w:t>
      </w:r>
    </w:p>
    <w:p w14:paraId="38EF84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人力资源和社会保障管理事务（款）公共就业服务和职业技能鉴定机构（项）2025年预算数为182.85万元，比上年预算增加4.80万元，增长2.7%，主要原因是：因2025年单位职工工资调标，社保、公积金基数增加，导致基本支出增加。</w:t>
      </w:r>
    </w:p>
    <w:p w14:paraId="5CAE14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人力资源和社会保障管理事务（款）其他人力资源和社会保障管理事务支出（项）2025年预算数为1,014.17万元，比上年预算增加223.17万元，增长28.21%，主要原因是：本年人社局有6个县级项目，合计项目资金560.33万元。新增4个县级项目169.33万元，分别为：2025年办公楼维修资金项目81万，档案综合业务费项目50万，纺织服装专项资金36.33万元，劳动人事争议调解仲裁办案补助项目2万元。本年度就业中心新增就业见习岗岗位生活补助项目，三支一扶生活补助项目资金，公共就业服务机构建设项目，自治区就业补助资金补助资金比上年增加，导致预算增加。</w:t>
      </w:r>
    </w:p>
    <w:p w14:paraId="1D5B04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27.91万元，比上年预算增加7.79万元，增长38.72%，主要原因是：本年预算中人社局增加2名退休干部，社保中心新增1名退休干部，故比上年预算增加。</w:t>
      </w:r>
    </w:p>
    <w:p w14:paraId="110087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6.社会保障和就业支出（类）行政事业单位养老支出（款）事业单位离退休（项）2025年预算数为0.88万元，比上年预算增加0.20万元，增长29.41%，主要原因是：本年退休人员年终一次性奖标准调高。</w:t>
      </w:r>
    </w:p>
    <w:p w14:paraId="5D98DC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机关事业单位基本养老保险缴费支出（项）2025年预算数为105.00万元，比上年预算增加5.55万元，增长5.58%，主要原因是：本年在编新增1名干部，地方编增加5名干部，故比上年预算增加。</w:t>
      </w:r>
    </w:p>
    <w:p w14:paraId="7788E7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就业补助（款）社会保险补贴（项）2025年预算数为1,250.00万元，比上年预算增加196.50万元，增长18.65%，主要原因是：本年享受社会保险补贴的企业增加10个，公益性岗位人员增加150人，故比上年预算增加。</w:t>
      </w:r>
    </w:p>
    <w:p w14:paraId="5425A3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9.社会保障和就业支出（类）就业补助（款）公益性岗位补贴（项）2025年预算数为490.00万元，比上年预算增加4.90万元，增长1.01%，主要原因是：本年享受公益性岗位补贴人员150人，故比上年预算增加。</w:t>
      </w:r>
    </w:p>
    <w:p w14:paraId="259454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10.社会保障和就业支出（类）就业补助（款）就业见习补贴（项）2025年预算数为90.00万元，比上年预算减少1.40万元，下降1.53%，主要原因是：本年减少享受见习岗补贴人员，故比上年预算下降。</w:t>
      </w:r>
    </w:p>
    <w:p w14:paraId="5DEAAE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11.社会保障和就业支出（类）就业补助（款）求职和创业补贴（项）2025年预算数为3.00万元，比上年预算减少5.00万元，下降62.5%，主要原因是：本年减少享受求职和创业补贴人员，故比上年预算下降。</w:t>
      </w:r>
    </w:p>
    <w:p w14:paraId="4B8475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12.社会保障和就业支出（类）就业补助（款）其他就业补助支出（项）2025年预算数为8.40万元，比上年预算增加0.40万元，增长5%，主要原因是：本年减少享受就业援助金补贴人员，故比上年预算下降。</w:t>
      </w:r>
    </w:p>
    <w:p w14:paraId="4D2870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卫生健康支出（类）行政事业单位医疗（款）行政单位医疗（项）2025年预算数为36.90万元，比上年预算增加2.41万元，增长6.99%，主要原因是：本年新增2名在职干部（1名县内调入，1名新招录干部），地方编增加5名（5名县内调入）干部，故比上年预算增加。</w:t>
      </w:r>
    </w:p>
    <w:p w14:paraId="2D9697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14.卫生健康支出（类）行政事业单位医疗（款）事业单位医疗（项）2025年预算数为7.71万元，比上年预算减少0.04万元，下降0.52%，主要原因是：单位职工医疗保险2024年预算稍高，本年合理预算。</w:t>
      </w:r>
    </w:p>
    <w:p w14:paraId="2AF647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卫生健康支出（类）行政事业单位医疗（款）公务员医疗补助（项）2025年预算数为5.57万元，比上年预算减少0.18万元，下降3.13%，主要原因是：本年新增2名在职干部（1名县内调入，1名新招录干部），故比上年预算增加。</w:t>
      </w:r>
    </w:p>
    <w:p w14:paraId="065F4B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农林水支出（类）普惠金融发展支出（款）创业担保贷款贴息及奖补（项）2025年预算数为1.00万元，比上年预算减少1.00万元，下降50%，主要原因是：创业担保贷款政策门槛较高，贴息政策由100%贴息改为50%贴息，个体工商户及小微企业大都不符合贴息政策，导致放贷笔数减少，贴息金额减少。</w:t>
      </w:r>
    </w:p>
    <w:p w14:paraId="193FC0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17.资源勘探工业信息等支出（类）制造业（款）纺织业（项）2025年预算数为36.33万元，比上年预算增加36.33万元，增长100%，主要原因是：今年新增纺织服装补贴资金的预算，故本年比上年预算增加。</w:t>
      </w:r>
    </w:p>
    <w:p w14:paraId="11BD89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住房保障支出（类）住房改革支出（款）住房公积金（项）2025年预算数为85.72万元，比上年预算增加6.10万元，增长7.66%，主要原因是：本年新增2名在职干部（1名县内调入，1名新招录干部），地方编增加5名（5名县内调入）干部，故比上年预算增加。</w:t>
      </w:r>
    </w:p>
    <w:p w14:paraId="5C920E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农林水支出（类）扶贫（款）其他巩固脱贫攻坚成果衔接乡村振兴支出（项）2025年预算数为0.00万元，比上年预算减少10.00万元，下降100%，主要原因是：本年无其他巩固脱贫攻坚成果衔接乡村振兴支出资金，故比上年预算减少。</w:t>
      </w:r>
    </w:p>
    <w:p w14:paraId="550DBAF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2025年一般公共预算基本支出情况说明</w:t>
      </w:r>
    </w:p>
    <w:p w14:paraId="6E8596A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托克逊县人力资源和社会保障局（部门）2025年一般公共预算基本支出1,258.77万元，其中：</w:t>
      </w:r>
    </w:p>
    <w:p w14:paraId="01847402">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1,187.63万元，主要包括：基本工资、津贴补贴、奖金、绩效工资、机关事业单位基本养老保险缴费、职工基本医疗保险缴费、公务员医疗补助缴费、其他社会保障缴费、住房公积金、其他工资福利支出、退休费、生活补助。</w:t>
      </w:r>
    </w:p>
    <w:p w14:paraId="52CB895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公用经费71.14万元，主要包括：办公费、水费、电费、邮电费、取暖费、物业管理费、差旅费、维修（护）费、工会经费、公务用车运行维护费、其他商品和服务支出。</w:t>
      </w:r>
    </w:p>
    <w:p w14:paraId="5CC6F4A1">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2025年一般公共预算项目支出情况说明</w:t>
      </w:r>
    </w:p>
    <w:p w14:paraId="4D570F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项目名称：吐市财社</w:t>
      </w:r>
      <w:r>
        <w:rPr>
          <w:rFonts w:hint="eastAsia" w:ascii="仿宋" w:hAnsi="微软雅黑" w:eastAsia="仿宋"/>
          <w:sz w:val="28"/>
          <w:szCs w:val="28"/>
          <w:lang w:val="en-US" w:eastAsia="zh-CN"/>
        </w:rPr>
        <w:t>〔</w:t>
      </w:r>
      <w:r>
        <w:rPr>
          <w:rFonts w:hint="eastAsia" w:ascii="仿宋" w:hAnsi="微软雅黑" w:eastAsia="仿宋"/>
          <w:sz w:val="28"/>
          <w:szCs w:val="28"/>
        </w:rPr>
        <w:t>2024</w:t>
      </w:r>
      <w:r>
        <w:rPr>
          <w:rFonts w:hint="eastAsia" w:ascii="仿宋" w:hAnsi="微软雅黑" w:eastAsia="仿宋"/>
          <w:sz w:val="28"/>
          <w:szCs w:val="28"/>
          <w:lang w:val="en-US" w:eastAsia="zh-CN"/>
        </w:rPr>
        <w:t>〕</w:t>
      </w:r>
      <w:r>
        <w:rPr>
          <w:rFonts w:hint="eastAsia" w:ascii="仿宋" w:hAnsi="微软雅黑" w:eastAsia="仿宋"/>
          <w:sz w:val="28"/>
          <w:szCs w:val="28"/>
        </w:rPr>
        <w:t>133号2025年自治区财政社保经办机构业务补助经费</w:t>
      </w:r>
    </w:p>
    <w:p w14:paraId="37AD93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设立的政策依据：《关于提前下达2025年自治区财政社保经办机构业务补助经费的通知》吐市财社</w:t>
      </w:r>
      <w:r>
        <w:rPr>
          <w:rFonts w:hint="eastAsia" w:ascii="仿宋" w:hAnsi="微软雅黑" w:eastAsia="仿宋"/>
          <w:sz w:val="28"/>
          <w:szCs w:val="28"/>
          <w:lang w:val="en-US" w:eastAsia="zh-CN"/>
        </w:rPr>
        <w:t>〔</w:t>
      </w:r>
      <w:r>
        <w:rPr>
          <w:rFonts w:hint="eastAsia" w:ascii="仿宋" w:hAnsi="微软雅黑" w:eastAsia="仿宋"/>
          <w:sz w:val="28"/>
          <w:szCs w:val="28"/>
        </w:rPr>
        <w:t>2024</w:t>
      </w:r>
      <w:r>
        <w:rPr>
          <w:rFonts w:hint="eastAsia" w:ascii="仿宋" w:hAnsi="微软雅黑" w:eastAsia="仿宋"/>
          <w:sz w:val="28"/>
          <w:szCs w:val="28"/>
          <w:lang w:val="en-US" w:eastAsia="zh-CN"/>
        </w:rPr>
        <w:t>〕</w:t>
      </w:r>
      <w:r>
        <w:rPr>
          <w:rFonts w:hint="eastAsia" w:ascii="仿宋" w:hAnsi="微软雅黑" w:eastAsia="仿宋"/>
          <w:sz w:val="28"/>
          <w:szCs w:val="28"/>
        </w:rPr>
        <w:t>133号</w:t>
      </w:r>
    </w:p>
    <w:p w14:paraId="33D36F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预算安排规模：7.00万元</w:t>
      </w:r>
    </w:p>
    <w:p w14:paraId="670B62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项目承担单位：托克逊县社会保险中心</w:t>
      </w:r>
    </w:p>
    <w:p w14:paraId="720B5B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资金分配情况：代办员补助支出2.5万元、制作宣传材料支出2万元、日常办公费支出2.5万元</w:t>
      </w:r>
    </w:p>
    <w:p w14:paraId="4134B3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E9B9C4D">
      <w:pPr>
        <w:widowControl/>
        <w:spacing w:line="560" w:lineRule="exact"/>
        <w:ind w:firstLine="560" w:firstLineChars="200"/>
        <w:rPr>
          <w:rFonts w:hint="eastAsia" w:ascii="仿宋" w:hAnsi="微软雅黑" w:eastAsia="仿宋"/>
          <w:sz w:val="28"/>
          <w:szCs w:val="28"/>
        </w:rPr>
      </w:pPr>
    </w:p>
    <w:p w14:paraId="0380F5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项目名称：劳动人事争议调解仲裁办案补助项目</w:t>
      </w:r>
    </w:p>
    <w:p w14:paraId="792841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设立的政策依据：《关于印发&lt;吐鲁番市劳动人事争议调解仲裁办案补助管理办法（试行）&gt;的通知》吐市人社发</w:t>
      </w:r>
      <w:r>
        <w:rPr>
          <w:rFonts w:hint="eastAsia" w:ascii="仿宋" w:hAnsi="微软雅黑" w:eastAsia="仿宋"/>
          <w:sz w:val="28"/>
          <w:szCs w:val="28"/>
          <w:lang w:val="en-US" w:eastAsia="zh-CN"/>
        </w:rPr>
        <w:t>〔</w:t>
      </w:r>
      <w:r>
        <w:rPr>
          <w:rFonts w:hint="eastAsia" w:ascii="仿宋" w:hAnsi="微软雅黑" w:eastAsia="仿宋"/>
          <w:sz w:val="28"/>
          <w:szCs w:val="28"/>
        </w:rPr>
        <w:t>2023</w:t>
      </w:r>
      <w:r>
        <w:rPr>
          <w:rFonts w:hint="eastAsia" w:ascii="仿宋" w:hAnsi="微软雅黑" w:eastAsia="仿宋"/>
          <w:sz w:val="28"/>
          <w:szCs w:val="28"/>
          <w:lang w:val="en-US" w:eastAsia="zh-CN"/>
        </w:rPr>
        <w:t>〕</w:t>
      </w:r>
      <w:r>
        <w:rPr>
          <w:rFonts w:hint="eastAsia" w:ascii="仿宋" w:hAnsi="微软雅黑" w:eastAsia="仿宋"/>
          <w:sz w:val="28"/>
          <w:szCs w:val="28"/>
        </w:rPr>
        <w:t>29号</w:t>
      </w:r>
    </w:p>
    <w:p w14:paraId="6C40D0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1A89C1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78F9F5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资金分配情况：劳动仲裁办案人员补助一般案件1万元，复杂案件1万元</w:t>
      </w:r>
    </w:p>
    <w:p w14:paraId="23C776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F1FADDF">
      <w:pPr>
        <w:widowControl/>
        <w:spacing w:line="560" w:lineRule="exact"/>
        <w:ind w:firstLine="560" w:firstLineChars="200"/>
        <w:rPr>
          <w:rFonts w:hint="eastAsia" w:ascii="仿宋" w:hAnsi="微软雅黑" w:eastAsia="仿宋"/>
          <w:sz w:val="28"/>
          <w:szCs w:val="28"/>
        </w:rPr>
      </w:pPr>
    </w:p>
    <w:p w14:paraId="1AA39B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项目名称：吐鲁番托克逊县公共实训基地建设项目</w:t>
      </w:r>
    </w:p>
    <w:p w14:paraId="531983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设立的政策依据：项目总投资2500万元，资金来源为中央预算内投资补助及地方配套（其中中央预算内投资补助1400万元、地方财政配套1100万元）吐市财建</w:t>
      </w:r>
      <w:r>
        <w:rPr>
          <w:rFonts w:hint="eastAsia" w:ascii="仿宋" w:hAnsi="微软雅黑" w:eastAsia="仿宋"/>
          <w:sz w:val="28"/>
          <w:szCs w:val="28"/>
          <w:lang w:val="en-US" w:eastAsia="zh-CN"/>
        </w:rPr>
        <w:t>〔</w:t>
      </w:r>
      <w:r>
        <w:rPr>
          <w:rFonts w:hint="eastAsia" w:ascii="仿宋" w:hAnsi="微软雅黑" w:eastAsia="仿宋"/>
          <w:sz w:val="28"/>
          <w:szCs w:val="28"/>
        </w:rPr>
        <w:t>2020</w:t>
      </w:r>
      <w:r>
        <w:rPr>
          <w:rFonts w:hint="eastAsia" w:ascii="仿宋" w:hAnsi="微软雅黑" w:eastAsia="仿宋"/>
          <w:sz w:val="28"/>
          <w:szCs w:val="28"/>
          <w:lang w:val="en-US" w:eastAsia="zh-CN"/>
        </w:rPr>
        <w:t>〕</w:t>
      </w:r>
      <w:r>
        <w:rPr>
          <w:rFonts w:hint="eastAsia" w:ascii="仿宋" w:hAnsi="微软雅黑" w:eastAsia="仿宋"/>
          <w:sz w:val="28"/>
          <w:szCs w:val="28"/>
        </w:rPr>
        <w:t>46号</w:t>
      </w:r>
    </w:p>
    <w:p w14:paraId="27646D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预算安排规模：386.00万元</w:t>
      </w:r>
    </w:p>
    <w:p w14:paraId="64864D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599908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资金分配情况：公共实训基地建设资金340万元，运转资金46万元</w:t>
      </w:r>
    </w:p>
    <w:p w14:paraId="39BD18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BB17A1">
      <w:pPr>
        <w:widowControl/>
        <w:spacing w:line="560" w:lineRule="exact"/>
        <w:ind w:firstLine="560" w:firstLineChars="200"/>
        <w:rPr>
          <w:rFonts w:hint="eastAsia" w:ascii="仿宋" w:hAnsi="微软雅黑" w:eastAsia="仿宋"/>
          <w:sz w:val="28"/>
          <w:szCs w:val="28"/>
        </w:rPr>
      </w:pPr>
    </w:p>
    <w:p w14:paraId="6D694F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项目名称：托克逊县第三届职业技能大赛费用项目</w:t>
      </w:r>
    </w:p>
    <w:p w14:paraId="04B647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设立的政策依据：《关于印发&lt;新疆维吾尔自治区职业技能竞赛奖励办法（试行）&gt;的通知》新人社规</w:t>
      </w:r>
      <w:r>
        <w:rPr>
          <w:rFonts w:hint="eastAsia" w:ascii="仿宋" w:hAnsi="微软雅黑" w:eastAsia="仿宋"/>
          <w:sz w:val="28"/>
          <w:szCs w:val="28"/>
          <w:lang w:val="en-US" w:eastAsia="zh-CN"/>
        </w:rPr>
        <w:t>〔</w:t>
      </w:r>
      <w:r>
        <w:rPr>
          <w:rFonts w:hint="eastAsia" w:ascii="仿宋" w:hAnsi="微软雅黑" w:eastAsia="仿宋"/>
          <w:sz w:val="28"/>
          <w:szCs w:val="28"/>
        </w:rPr>
        <w:t>2022</w:t>
      </w:r>
      <w:r>
        <w:rPr>
          <w:rFonts w:hint="eastAsia" w:ascii="仿宋" w:hAnsi="微软雅黑" w:eastAsia="仿宋"/>
          <w:sz w:val="28"/>
          <w:szCs w:val="28"/>
          <w:lang w:val="en-US" w:eastAsia="zh-CN"/>
        </w:rPr>
        <w:t>〕</w:t>
      </w:r>
      <w:r>
        <w:rPr>
          <w:rFonts w:hint="eastAsia" w:ascii="仿宋" w:hAnsi="微软雅黑" w:eastAsia="仿宋"/>
          <w:sz w:val="28"/>
          <w:szCs w:val="28"/>
        </w:rPr>
        <w:t>5号</w:t>
      </w:r>
    </w:p>
    <w:p w14:paraId="615EEE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125609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4BA8CB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资金分配情况：职业技能大赛后勤保障费用3.5万元，奖金和裁判费用1.5万元</w:t>
      </w:r>
    </w:p>
    <w:p w14:paraId="4ADC62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A9E95B6">
      <w:pPr>
        <w:widowControl/>
        <w:spacing w:line="560" w:lineRule="exact"/>
        <w:ind w:firstLine="560" w:firstLineChars="200"/>
        <w:rPr>
          <w:rFonts w:hint="eastAsia" w:ascii="仿宋" w:hAnsi="微软雅黑" w:eastAsia="仿宋"/>
          <w:sz w:val="28"/>
          <w:szCs w:val="28"/>
        </w:rPr>
      </w:pPr>
    </w:p>
    <w:p w14:paraId="41C29C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项目名称：档案综合业务费项目</w:t>
      </w:r>
    </w:p>
    <w:p w14:paraId="3E621F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设立的政策依据：《关于吐鲁番市档案数字化工作提醒》吐机明发450号</w:t>
      </w:r>
    </w:p>
    <w:p w14:paraId="4D2E8A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0BB0F2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70D16A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资金分配情况：新建档案室费用35万元，建立数字化档案费用15万元</w:t>
      </w:r>
    </w:p>
    <w:p w14:paraId="4CE063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02263DB">
      <w:pPr>
        <w:widowControl/>
        <w:spacing w:line="560" w:lineRule="exact"/>
        <w:ind w:firstLine="560" w:firstLineChars="200"/>
        <w:rPr>
          <w:rFonts w:hint="eastAsia" w:ascii="仿宋" w:hAnsi="微软雅黑" w:eastAsia="仿宋"/>
          <w:sz w:val="28"/>
          <w:szCs w:val="28"/>
        </w:rPr>
      </w:pPr>
    </w:p>
    <w:p w14:paraId="4A9542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项目名称：2025年办公楼维修资金项目</w:t>
      </w:r>
    </w:p>
    <w:p w14:paraId="788472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设立的政策依据：《关于申请托克逊县人社局办公楼维修资金的报告》托人社字</w:t>
      </w:r>
      <w:r>
        <w:rPr>
          <w:rFonts w:hint="eastAsia" w:ascii="仿宋" w:hAnsi="微软雅黑" w:eastAsia="仿宋"/>
          <w:sz w:val="28"/>
          <w:szCs w:val="28"/>
          <w:lang w:val="en-US" w:eastAsia="zh-CN"/>
        </w:rPr>
        <w:t>〔</w:t>
      </w:r>
      <w:r>
        <w:rPr>
          <w:rFonts w:hint="eastAsia" w:ascii="仿宋" w:hAnsi="微软雅黑" w:eastAsia="仿宋"/>
          <w:sz w:val="28"/>
          <w:szCs w:val="28"/>
        </w:rPr>
        <w:t>2025</w:t>
      </w:r>
      <w:r>
        <w:rPr>
          <w:rFonts w:hint="eastAsia" w:ascii="仿宋" w:hAnsi="微软雅黑" w:eastAsia="仿宋"/>
          <w:sz w:val="28"/>
          <w:szCs w:val="28"/>
          <w:lang w:val="en-US" w:eastAsia="zh-CN"/>
        </w:rPr>
        <w:t>〕</w:t>
      </w:r>
      <w:r>
        <w:rPr>
          <w:rFonts w:hint="eastAsia" w:ascii="仿宋" w:hAnsi="微软雅黑" w:eastAsia="仿宋"/>
          <w:sz w:val="28"/>
          <w:szCs w:val="28"/>
        </w:rPr>
        <w:t>4号</w:t>
      </w:r>
    </w:p>
    <w:p w14:paraId="0F9A16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预算安排规模：81.00万元</w:t>
      </w:r>
    </w:p>
    <w:p w14:paraId="48A358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466985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资金分配情况：人社办公大楼维修资金材料费56.7万元，劳务费24.3万元</w:t>
      </w:r>
    </w:p>
    <w:p w14:paraId="5BC36E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DEE6B7F">
      <w:pPr>
        <w:widowControl/>
        <w:spacing w:line="560" w:lineRule="exact"/>
        <w:ind w:firstLine="560" w:firstLineChars="200"/>
        <w:rPr>
          <w:rFonts w:hint="eastAsia" w:ascii="仿宋" w:hAnsi="微软雅黑" w:eastAsia="仿宋"/>
          <w:sz w:val="28"/>
          <w:szCs w:val="28"/>
        </w:rPr>
      </w:pPr>
    </w:p>
    <w:p w14:paraId="719A33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项目名称：吐市财社</w:t>
      </w:r>
      <w:r>
        <w:rPr>
          <w:rFonts w:hint="eastAsia" w:ascii="仿宋" w:hAnsi="微软雅黑" w:eastAsia="仿宋"/>
          <w:sz w:val="28"/>
          <w:szCs w:val="28"/>
          <w:lang w:val="en-US" w:eastAsia="zh-CN"/>
        </w:rPr>
        <w:t>〔</w:t>
      </w:r>
      <w:r>
        <w:rPr>
          <w:rFonts w:hint="eastAsia" w:ascii="仿宋" w:hAnsi="微软雅黑" w:eastAsia="仿宋"/>
          <w:sz w:val="28"/>
          <w:szCs w:val="28"/>
        </w:rPr>
        <w:t>2024</w:t>
      </w:r>
      <w:r>
        <w:rPr>
          <w:rFonts w:hint="eastAsia" w:ascii="仿宋" w:hAnsi="微软雅黑" w:eastAsia="仿宋"/>
          <w:sz w:val="28"/>
          <w:szCs w:val="28"/>
          <w:lang w:val="en-US" w:eastAsia="zh-CN"/>
        </w:rPr>
        <w:t>〕</w:t>
      </w:r>
      <w:r>
        <w:rPr>
          <w:rFonts w:hint="eastAsia" w:ascii="仿宋" w:hAnsi="微软雅黑" w:eastAsia="仿宋"/>
          <w:sz w:val="28"/>
          <w:szCs w:val="28"/>
        </w:rPr>
        <w:t>92号2025年高校毕业生“三支一扶”计划中央财政补助资金</w:t>
      </w:r>
    </w:p>
    <w:p w14:paraId="656A33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92号</w:t>
      </w:r>
    </w:p>
    <w:p w14:paraId="445986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预算安排规模：75.30万元</w:t>
      </w:r>
    </w:p>
    <w:p w14:paraId="3707D3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597DEC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资金分配情况：发放2023年招募1-8月、2024年招募1-12月、2025年招募9-12月“三支一扶”生活补助73.5万元</w:t>
      </w:r>
    </w:p>
    <w:p w14:paraId="726D4E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09E27CE">
      <w:pPr>
        <w:widowControl/>
        <w:spacing w:line="560" w:lineRule="exact"/>
        <w:ind w:firstLine="560" w:firstLineChars="200"/>
        <w:rPr>
          <w:rFonts w:hint="eastAsia" w:ascii="仿宋" w:hAnsi="微软雅黑" w:eastAsia="仿宋"/>
          <w:sz w:val="28"/>
          <w:szCs w:val="28"/>
        </w:rPr>
      </w:pPr>
    </w:p>
    <w:p w14:paraId="3A23AA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项目名称：2025年托克逊县中小微企业就业创业园综合业务经费(县级配套资金)</w:t>
      </w:r>
    </w:p>
    <w:p w14:paraId="07D6CB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设立的政策依据：根据县委领导安排部署纳入2025年县级预算</w:t>
      </w:r>
    </w:p>
    <w:p w14:paraId="48E096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预算安排规模：300.00万元</w:t>
      </w:r>
    </w:p>
    <w:p w14:paraId="39CD77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214493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资金分配情况：食堂食材支出85万元、委托业务费支出15万元、园区维修维护支出129万元、污水处理56万元、日常办公费支出15万元</w:t>
      </w:r>
    </w:p>
    <w:p w14:paraId="77A83C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DA939DD">
      <w:pPr>
        <w:widowControl/>
        <w:spacing w:line="560" w:lineRule="exact"/>
        <w:ind w:firstLine="560" w:firstLineChars="200"/>
        <w:rPr>
          <w:rFonts w:hint="eastAsia" w:ascii="仿宋" w:hAnsi="微软雅黑" w:eastAsia="仿宋"/>
          <w:sz w:val="28"/>
          <w:szCs w:val="28"/>
        </w:rPr>
      </w:pPr>
    </w:p>
    <w:p w14:paraId="1E3071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项目名称：2025年“三支一扶”工作经费(县级配套资金)</w:t>
      </w:r>
    </w:p>
    <w:p w14:paraId="043F69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设立的政策依据：根据《中共中央组织部 人力资源社会保障部等十部门关于实施第四轮高校毕业生“三支一扶”计划的通知》 人社部发</w:t>
      </w:r>
      <w:r>
        <w:rPr>
          <w:rFonts w:hint="eastAsia" w:ascii="仿宋" w:hAnsi="微软雅黑" w:eastAsia="仿宋"/>
          <w:sz w:val="28"/>
          <w:szCs w:val="28"/>
          <w:lang w:val="en-US" w:eastAsia="zh-CN"/>
        </w:rPr>
        <w:t>〔</w:t>
      </w:r>
      <w:r>
        <w:rPr>
          <w:rFonts w:hint="eastAsia" w:ascii="仿宋" w:hAnsi="微软雅黑" w:eastAsia="仿宋"/>
          <w:sz w:val="28"/>
          <w:szCs w:val="28"/>
        </w:rPr>
        <w:t>2021</w:t>
      </w:r>
      <w:r>
        <w:rPr>
          <w:rFonts w:hint="eastAsia" w:ascii="仿宋" w:hAnsi="微软雅黑" w:eastAsia="仿宋"/>
          <w:sz w:val="28"/>
          <w:szCs w:val="28"/>
          <w:lang w:val="en-US" w:eastAsia="zh-CN"/>
        </w:rPr>
        <w:t>〕</w:t>
      </w:r>
      <w:r>
        <w:rPr>
          <w:rFonts w:hint="eastAsia" w:ascii="仿宋" w:hAnsi="微软雅黑" w:eastAsia="仿宋"/>
          <w:sz w:val="28"/>
          <w:szCs w:val="28"/>
        </w:rPr>
        <w:t>33号</w:t>
      </w:r>
    </w:p>
    <w:p w14:paraId="62C3D9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预算安排规模：1.46万元</w:t>
      </w:r>
    </w:p>
    <w:p w14:paraId="513E81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62C723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资金分配情况：“三支一扶”人员意外保险3600元，慰问费1000元，体检费8000元，考务费2000元</w:t>
      </w:r>
    </w:p>
    <w:p w14:paraId="5DFD2C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33A2FC7">
      <w:pPr>
        <w:widowControl/>
        <w:spacing w:line="560" w:lineRule="exact"/>
        <w:ind w:firstLine="560" w:firstLineChars="200"/>
        <w:rPr>
          <w:rFonts w:hint="eastAsia" w:ascii="仿宋" w:hAnsi="微软雅黑" w:eastAsia="仿宋"/>
          <w:sz w:val="28"/>
          <w:szCs w:val="28"/>
        </w:rPr>
      </w:pPr>
    </w:p>
    <w:p w14:paraId="1A44C3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项目名称：2025年托克逊县公共就业服务机构建设经费(县级配套资金)</w:t>
      </w:r>
    </w:p>
    <w:p w14:paraId="300A78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w:t>
      </w:r>
      <w:r>
        <w:rPr>
          <w:rFonts w:hint="eastAsia" w:ascii="仿宋" w:hAnsi="微软雅黑" w:eastAsia="仿宋"/>
          <w:sz w:val="28"/>
          <w:szCs w:val="28"/>
          <w:lang w:val="en-US" w:eastAsia="zh-CN"/>
        </w:rPr>
        <w:t>〔</w:t>
      </w:r>
      <w:r>
        <w:rPr>
          <w:rFonts w:hint="eastAsia" w:ascii="仿宋" w:hAnsi="微软雅黑" w:eastAsia="仿宋"/>
          <w:sz w:val="28"/>
          <w:szCs w:val="28"/>
        </w:rPr>
        <w:t>2023</w:t>
      </w:r>
      <w:r>
        <w:rPr>
          <w:rFonts w:hint="eastAsia" w:ascii="仿宋" w:hAnsi="微软雅黑" w:eastAsia="仿宋"/>
          <w:sz w:val="28"/>
          <w:szCs w:val="28"/>
          <w:lang w:val="en-US" w:eastAsia="zh-CN"/>
        </w:rPr>
        <w:t>〕</w:t>
      </w:r>
      <w:r>
        <w:rPr>
          <w:rFonts w:hint="eastAsia" w:ascii="仿宋" w:hAnsi="微软雅黑" w:eastAsia="仿宋"/>
          <w:sz w:val="28"/>
          <w:szCs w:val="28"/>
        </w:rPr>
        <w:t>105号</w:t>
      </w:r>
    </w:p>
    <w:p w14:paraId="174A02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60FDAF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15A189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资金分配情况：制作招聘会宣传材料支出20000元、招聘会租车支出5000元，招聘工作经费5000元</w:t>
      </w:r>
    </w:p>
    <w:p w14:paraId="0E9109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1B76B55">
      <w:pPr>
        <w:widowControl/>
        <w:spacing w:line="560" w:lineRule="exact"/>
        <w:ind w:firstLine="560" w:firstLineChars="200"/>
        <w:rPr>
          <w:rFonts w:hint="eastAsia" w:ascii="仿宋" w:hAnsi="微软雅黑" w:eastAsia="仿宋"/>
          <w:sz w:val="28"/>
          <w:szCs w:val="28"/>
        </w:rPr>
      </w:pPr>
    </w:p>
    <w:p w14:paraId="168432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项目名称：2025年“三支一扶”人员生活补助项目(县级配套资金)</w:t>
      </w:r>
    </w:p>
    <w:p w14:paraId="4D03D5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设立的政策依据：根据《中共中央组织部 人力资源社会保障部等十部门关于实施第四轮高校毕业生“三支一扶”计划的通知》 人社部发</w:t>
      </w:r>
      <w:r>
        <w:rPr>
          <w:rFonts w:hint="eastAsia" w:ascii="仿宋" w:hAnsi="微软雅黑" w:eastAsia="仿宋"/>
          <w:sz w:val="28"/>
          <w:szCs w:val="28"/>
          <w:lang w:val="en-US" w:eastAsia="zh-CN"/>
        </w:rPr>
        <w:t>〔</w:t>
      </w:r>
      <w:r>
        <w:rPr>
          <w:rFonts w:hint="eastAsia" w:ascii="仿宋" w:hAnsi="微软雅黑" w:eastAsia="仿宋"/>
          <w:sz w:val="28"/>
          <w:szCs w:val="28"/>
        </w:rPr>
        <w:t>2021</w:t>
      </w:r>
      <w:r>
        <w:rPr>
          <w:rFonts w:hint="eastAsia" w:ascii="仿宋" w:hAnsi="微软雅黑" w:eastAsia="仿宋"/>
          <w:sz w:val="28"/>
          <w:szCs w:val="28"/>
          <w:lang w:val="en-US" w:eastAsia="zh-CN"/>
        </w:rPr>
        <w:t>〕</w:t>
      </w:r>
      <w:r>
        <w:rPr>
          <w:rFonts w:hint="eastAsia" w:ascii="仿宋" w:hAnsi="微软雅黑" w:eastAsia="仿宋"/>
          <w:sz w:val="28"/>
          <w:szCs w:val="28"/>
        </w:rPr>
        <w:t>33号</w:t>
      </w:r>
    </w:p>
    <w:p w14:paraId="6FA9E1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09E79B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560444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资金分配情况：发放2025年1-12月“三支一扶”人员生活补助，每人每月500元</w:t>
      </w:r>
    </w:p>
    <w:p w14:paraId="351046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2BFC23">
      <w:pPr>
        <w:widowControl/>
        <w:spacing w:line="560" w:lineRule="exact"/>
        <w:ind w:firstLine="560" w:firstLineChars="200"/>
        <w:rPr>
          <w:rFonts w:hint="eastAsia" w:ascii="仿宋" w:hAnsi="微软雅黑" w:eastAsia="仿宋"/>
          <w:sz w:val="28"/>
          <w:szCs w:val="28"/>
        </w:rPr>
      </w:pPr>
    </w:p>
    <w:p w14:paraId="7E26E5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项目名称：2025年就业见习人员生活补助项目（县级配套资金）</w:t>
      </w:r>
    </w:p>
    <w:p w14:paraId="44EF3C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设立的政策依据：根据新人社发</w:t>
      </w:r>
      <w:r>
        <w:rPr>
          <w:rFonts w:hint="eastAsia" w:ascii="仿宋" w:hAnsi="微软雅黑" w:eastAsia="仿宋"/>
          <w:sz w:val="28"/>
          <w:szCs w:val="28"/>
          <w:lang w:val="en-US" w:eastAsia="zh-CN"/>
        </w:rPr>
        <w:t>〔</w:t>
      </w:r>
      <w:r>
        <w:rPr>
          <w:rFonts w:hint="eastAsia" w:ascii="仿宋" w:hAnsi="微软雅黑" w:eastAsia="仿宋"/>
          <w:sz w:val="28"/>
          <w:szCs w:val="28"/>
        </w:rPr>
        <w:t>2023</w:t>
      </w:r>
      <w:r>
        <w:rPr>
          <w:rFonts w:hint="eastAsia" w:ascii="仿宋" w:hAnsi="微软雅黑" w:eastAsia="仿宋"/>
          <w:sz w:val="28"/>
          <w:szCs w:val="28"/>
          <w:lang w:val="en-US" w:eastAsia="zh-CN"/>
        </w:rPr>
        <w:t>〕</w:t>
      </w:r>
      <w:r>
        <w:rPr>
          <w:rFonts w:hint="eastAsia" w:ascii="仿宋" w:hAnsi="微软雅黑" w:eastAsia="仿宋"/>
          <w:sz w:val="28"/>
          <w:szCs w:val="28"/>
        </w:rPr>
        <w:t>51号《关于实施就业见习岗位募集计划的通知》</w:t>
      </w:r>
    </w:p>
    <w:p w14:paraId="344926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预算安排规模：92.40万元</w:t>
      </w:r>
    </w:p>
    <w:p w14:paraId="027C2C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46DC68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资金分配情况：发放2025年1-12月88名就业见习岗人员生活补助，每人每月875元</w:t>
      </w:r>
    </w:p>
    <w:p w14:paraId="3A55BF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8622F3A">
      <w:pPr>
        <w:widowControl/>
        <w:spacing w:line="560" w:lineRule="exact"/>
        <w:ind w:firstLine="560" w:firstLineChars="200"/>
        <w:rPr>
          <w:rFonts w:hint="eastAsia" w:ascii="仿宋" w:hAnsi="微软雅黑" w:eastAsia="仿宋"/>
          <w:sz w:val="28"/>
          <w:szCs w:val="28"/>
        </w:rPr>
      </w:pPr>
    </w:p>
    <w:p w14:paraId="3D2389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项目名称：吐市财社</w:t>
      </w:r>
      <w:r>
        <w:rPr>
          <w:rFonts w:hint="eastAsia" w:ascii="仿宋" w:hAnsi="微软雅黑" w:eastAsia="仿宋"/>
          <w:sz w:val="28"/>
          <w:szCs w:val="28"/>
          <w:lang w:val="en-US" w:eastAsia="zh-CN"/>
        </w:rPr>
        <w:t>〔2024〕</w:t>
      </w:r>
      <w:r>
        <w:rPr>
          <w:rFonts w:hint="eastAsia" w:ascii="仿宋" w:hAnsi="微软雅黑" w:eastAsia="仿宋"/>
          <w:sz w:val="28"/>
          <w:szCs w:val="28"/>
        </w:rPr>
        <w:t>89号，2025年中央财政就业补助资金</w:t>
      </w:r>
    </w:p>
    <w:p w14:paraId="244BCF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w:t>
      </w:r>
      <w:r>
        <w:rPr>
          <w:rFonts w:hint="eastAsia" w:ascii="仿宋" w:hAnsi="微软雅黑" w:eastAsia="仿宋"/>
          <w:sz w:val="28"/>
          <w:szCs w:val="28"/>
          <w:lang w:val="en-US" w:eastAsia="zh-CN"/>
        </w:rPr>
        <w:t>〔</w:t>
      </w:r>
      <w:r>
        <w:rPr>
          <w:rFonts w:hint="eastAsia" w:ascii="仿宋" w:hAnsi="微软雅黑" w:eastAsia="仿宋"/>
          <w:sz w:val="28"/>
          <w:szCs w:val="28"/>
        </w:rPr>
        <w:t>2024</w:t>
      </w:r>
      <w:r>
        <w:rPr>
          <w:rFonts w:hint="eastAsia" w:ascii="仿宋" w:hAnsi="微软雅黑" w:eastAsia="仿宋"/>
          <w:sz w:val="28"/>
          <w:szCs w:val="28"/>
          <w:lang w:val="en-US" w:eastAsia="zh-CN"/>
        </w:rPr>
        <w:t>〕</w:t>
      </w:r>
      <w:r>
        <w:rPr>
          <w:rFonts w:hint="eastAsia" w:ascii="仿宋" w:hAnsi="微软雅黑" w:eastAsia="仿宋"/>
          <w:sz w:val="28"/>
          <w:szCs w:val="28"/>
        </w:rPr>
        <w:t>89号2025年中央财政就业补助资金</w:t>
      </w:r>
    </w:p>
    <w:p w14:paraId="57EBA3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预算安排规模：1,250.00万元</w:t>
      </w:r>
    </w:p>
    <w:p w14:paraId="747701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57AA41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资金分配情况：就业补助资金-社会保险补贴1250万元</w:t>
      </w:r>
    </w:p>
    <w:p w14:paraId="6CC8D0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82E7A2">
      <w:pPr>
        <w:widowControl/>
        <w:spacing w:line="560" w:lineRule="exact"/>
        <w:ind w:firstLine="560" w:firstLineChars="200"/>
        <w:rPr>
          <w:rFonts w:hint="eastAsia" w:ascii="仿宋" w:hAnsi="微软雅黑" w:eastAsia="仿宋"/>
          <w:sz w:val="28"/>
          <w:szCs w:val="28"/>
        </w:rPr>
      </w:pPr>
    </w:p>
    <w:p w14:paraId="2BD66B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项目名称：吐市财社</w:t>
      </w:r>
      <w:r>
        <w:rPr>
          <w:rFonts w:hint="eastAsia" w:ascii="仿宋" w:hAnsi="微软雅黑" w:eastAsia="仿宋"/>
          <w:sz w:val="28"/>
          <w:szCs w:val="28"/>
          <w:lang w:val="en-US" w:eastAsia="zh-CN"/>
        </w:rPr>
        <w:t>〔</w:t>
      </w:r>
      <w:r>
        <w:rPr>
          <w:rFonts w:hint="eastAsia" w:ascii="仿宋" w:hAnsi="微软雅黑" w:eastAsia="仿宋"/>
          <w:sz w:val="28"/>
          <w:szCs w:val="28"/>
        </w:rPr>
        <w:t>2024</w:t>
      </w:r>
      <w:r>
        <w:rPr>
          <w:rFonts w:hint="eastAsia" w:ascii="仿宋" w:hAnsi="微软雅黑" w:eastAsia="仿宋"/>
          <w:sz w:val="28"/>
          <w:szCs w:val="28"/>
          <w:lang w:val="en-US" w:eastAsia="zh-CN"/>
        </w:rPr>
        <w:t>〕</w:t>
      </w:r>
      <w:r>
        <w:rPr>
          <w:rFonts w:hint="eastAsia" w:ascii="仿宋" w:hAnsi="微软雅黑" w:eastAsia="仿宋"/>
          <w:sz w:val="28"/>
          <w:szCs w:val="28"/>
        </w:rPr>
        <w:t>89号2025年中央财政就业补助资金</w:t>
      </w:r>
    </w:p>
    <w:p w14:paraId="5F2B1D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w:t>
      </w:r>
      <w:r>
        <w:rPr>
          <w:rFonts w:hint="eastAsia" w:ascii="仿宋" w:hAnsi="微软雅黑" w:eastAsia="仿宋"/>
          <w:sz w:val="28"/>
          <w:szCs w:val="28"/>
          <w:lang w:val="en-US" w:eastAsia="zh-CN"/>
        </w:rPr>
        <w:t>〔</w:t>
      </w:r>
      <w:r>
        <w:rPr>
          <w:rFonts w:hint="eastAsia" w:ascii="仿宋" w:hAnsi="微软雅黑" w:eastAsia="仿宋"/>
          <w:sz w:val="28"/>
          <w:szCs w:val="28"/>
        </w:rPr>
        <w:t>2024</w:t>
      </w:r>
      <w:r>
        <w:rPr>
          <w:rFonts w:hint="eastAsia" w:ascii="仿宋" w:hAnsi="微软雅黑" w:eastAsia="仿宋"/>
          <w:sz w:val="28"/>
          <w:szCs w:val="28"/>
          <w:lang w:val="en-US" w:eastAsia="zh-CN"/>
        </w:rPr>
        <w:t>〕</w:t>
      </w:r>
      <w:r>
        <w:rPr>
          <w:rFonts w:hint="eastAsia" w:ascii="仿宋" w:hAnsi="微软雅黑" w:eastAsia="仿宋"/>
          <w:sz w:val="28"/>
          <w:szCs w:val="28"/>
        </w:rPr>
        <w:t>89号2025年中央财政就业补助资金</w:t>
      </w:r>
    </w:p>
    <w:p w14:paraId="62409C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预算安排规模：490.00万元</w:t>
      </w:r>
    </w:p>
    <w:p w14:paraId="0AE6BF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518814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资金分配情况：就业补助资金-公益性岗位补贴490万元</w:t>
      </w:r>
    </w:p>
    <w:p w14:paraId="697C03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0EBCD8">
      <w:pPr>
        <w:widowControl/>
        <w:spacing w:line="560" w:lineRule="exact"/>
        <w:ind w:firstLine="560" w:firstLineChars="200"/>
        <w:rPr>
          <w:rFonts w:hint="eastAsia" w:ascii="仿宋" w:hAnsi="微软雅黑" w:eastAsia="仿宋"/>
          <w:sz w:val="28"/>
          <w:szCs w:val="28"/>
        </w:rPr>
      </w:pPr>
    </w:p>
    <w:p w14:paraId="19AE88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项目名称：吐市财社</w:t>
      </w:r>
      <w:r>
        <w:rPr>
          <w:rFonts w:hint="eastAsia" w:ascii="仿宋" w:hAnsi="微软雅黑" w:eastAsia="仿宋"/>
          <w:sz w:val="28"/>
          <w:szCs w:val="28"/>
          <w:lang w:val="en-US" w:eastAsia="zh-CN"/>
        </w:rPr>
        <w:t>〔</w:t>
      </w:r>
      <w:r>
        <w:rPr>
          <w:rFonts w:hint="eastAsia" w:ascii="仿宋" w:hAnsi="微软雅黑" w:eastAsia="仿宋"/>
          <w:sz w:val="28"/>
          <w:szCs w:val="28"/>
        </w:rPr>
        <w:t>2024</w:t>
      </w:r>
      <w:r>
        <w:rPr>
          <w:rFonts w:hint="eastAsia" w:ascii="仿宋" w:hAnsi="微软雅黑" w:eastAsia="仿宋"/>
          <w:sz w:val="28"/>
          <w:szCs w:val="28"/>
          <w:lang w:val="en-US" w:eastAsia="zh-CN"/>
        </w:rPr>
        <w:t>〕</w:t>
      </w:r>
      <w:r>
        <w:rPr>
          <w:rFonts w:hint="eastAsia" w:ascii="仿宋" w:hAnsi="微软雅黑" w:eastAsia="仿宋"/>
          <w:sz w:val="28"/>
          <w:szCs w:val="28"/>
        </w:rPr>
        <w:t>89号2025年中央财政就业补助资金-就业见习补贴</w:t>
      </w:r>
    </w:p>
    <w:p w14:paraId="6F4563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w:t>
      </w:r>
      <w:r>
        <w:rPr>
          <w:rFonts w:hint="eastAsia" w:ascii="仿宋" w:hAnsi="微软雅黑" w:eastAsia="仿宋"/>
          <w:sz w:val="28"/>
          <w:szCs w:val="28"/>
          <w:lang w:val="en-US" w:eastAsia="zh-CN"/>
        </w:rPr>
        <w:t>〔</w:t>
      </w:r>
      <w:r>
        <w:rPr>
          <w:rFonts w:hint="eastAsia" w:ascii="仿宋" w:hAnsi="微软雅黑" w:eastAsia="仿宋"/>
          <w:sz w:val="28"/>
          <w:szCs w:val="28"/>
        </w:rPr>
        <w:t>2024</w:t>
      </w:r>
      <w:r>
        <w:rPr>
          <w:rFonts w:hint="eastAsia" w:ascii="仿宋" w:hAnsi="微软雅黑" w:eastAsia="仿宋"/>
          <w:sz w:val="28"/>
          <w:szCs w:val="28"/>
          <w:lang w:val="en-US" w:eastAsia="zh-CN"/>
        </w:rPr>
        <w:t>〕</w:t>
      </w:r>
      <w:r>
        <w:rPr>
          <w:rFonts w:hint="eastAsia" w:ascii="仿宋" w:hAnsi="微软雅黑" w:eastAsia="仿宋"/>
          <w:sz w:val="28"/>
          <w:szCs w:val="28"/>
        </w:rPr>
        <w:t>89号2025年中央财政就业补助资金-就业见习补贴</w:t>
      </w:r>
    </w:p>
    <w:p w14:paraId="32C33A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084C16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1BFE81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资金分配情况：就业补助资金-就业见习补贴90万元</w:t>
      </w:r>
    </w:p>
    <w:p w14:paraId="4A151B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B9B4396">
      <w:pPr>
        <w:widowControl/>
        <w:spacing w:line="560" w:lineRule="exact"/>
        <w:ind w:firstLine="560" w:firstLineChars="200"/>
        <w:rPr>
          <w:rFonts w:hint="eastAsia" w:ascii="仿宋" w:hAnsi="微软雅黑" w:eastAsia="仿宋"/>
          <w:sz w:val="28"/>
          <w:szCs w:val="28"/>
        </w:rPr>
      </w:pPr>
    </w:p>
    <w:p w14:paraId="492BB5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项目名称：吐市财社</w:t>
      </w:r>
      <w:r>
        <w:rPr>
          <w:rFonts w:hint="eastAsia" w:ascii="仿宋" w:hAnsi="微软雅黑" w:eastAsia="仿宋"/>
          <w:sz w:val="28"/>
          <w:szCs w:val="28"/>
          <w:lang w:val="en-US" w:eastAsia="zh-CN"/>
        </w:rPr>
        <w:t>〔</w:t>
      </w:r>
      <w:r>
        <w:rPr>
          <w:rFonts w:hint="eastAsia" w:ascii="仿宋" w:hAnsi="微软雅黑" w:eastAsia="仿宋"/>
          <w:sz w:val="28"/>
          <w:szCs w:val="28"/>
        </w:rPr>
        <w:t>2024</w:t>
      </w:r>
      <w:r>
        <w:rPr>
          <w:rFonts w:hint="eastAsia" w:ascii="仿宋" w:hAnsi="微软雅黑" w:eastAsia="仿宋"/>
          <w:sz w:val="28"/>
          <w:szCs w:val="28"/>
          <w:lang w:val="en-US" w:eastAsia="zh-CN"/>
        </w:rPr>
        <w:t>〕</w:t>
      </w:r>
      <w:r>
        <w:rPr>
          <w:rFonts w:hint="eastAsia" w:ascii="仿宋" w:hAnsi="微软雅黑" w:eastAsia="仿宋"/>
          <w:sz w:val="28"/>
          <w:szCs w:val="28"/>
        </w:rPr>
        <w:t>89号2025年中央财政就业补助资金</w:t>
      </w:r>
    </w:p>
    <w:p w14:paraId="25C71A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542F1B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42CD57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6FAD37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资金分配情况：就业补助资金-求职创业补贴3万元</w:t>
      </w:r>
    </w:p>
    <w:p w14:paraId="117693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812666F">
      <w:pPr>
        <w:widowControl/>
        <w:spacing w:line="560" w:lineRule="exact"/>
        <w:ind w:firstLine="560" w:firstLineChars="200"/>
        <w:rPr>
          <w:rFonts w:hint="eastAsia" w:ascii="仿宋" w:hAnsi="微软雅黑" w:eastAsia="仿宋"/>
          <w:sz w:val="28"/>
          <w:szCs w:val="28"/>
        </w:rPr>
      </w:pPr>
    </w:p>
    <w:p w14:paraId="467790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项目名称：吐市财社</w:t>
      </w:r>
      <w:r>
        <w:rPr>
          <w:rFonts w:hint="eastAsia" w:ascii="仿宋" w:hAnsi="微软雅黑" w:eastAsia="仿宋"/>
          <w:sz w:val="28"/>
          <w:szCs w:val="28"/>
          <w:lang w:val="en-US" w:eastAsia="zh-CN"/>
        </w:rPr>
        <w:t>〔</w:t>
      </w:r>
      <w:r>
        <w:rPr>
          <w:rFonts w:hint="eastAsia" w:ascii="仿宋" w:hAnsi="微软雅黑" w:eastAsia="仿宋"/>
          <w:sz w:val="28"/>
          <w:szCs w:val="28"/>
        </w:rPr>
        <w:t>2024</w:t>
      </w:r>
      <w:r>
        <w:rPr>
          <w:rFonts w:hint="eastAsia" w:ascii="仿宋" w:hAnsi="微软雅黑" w:eastAsia="仿宋"/>
          <w:sz w:val="28"/>
          <w:szCs w:val="28"/>
          <w:lang w:val="en-US" w:eastAsia="zh-CN"/>
        </w:rPr>
        <w:t>〕</w:t>
      </w:r>
      <w:r>
        <w:rPr>
          <w:rFonts w:hint="eastAsia" w:ascii="仿宋" w:hAnsi="微软雅黑" w:eastAsia="仿宋"/>
          <w:sz w:val="28"/>
          <w:szCs w:val="28"/>
        </w:rPr>
        <w:t>89号2025年中央财政就业补助资金</w:t>
      </w:r>
    </w:p>
    <w:p w14:paraId="20366E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w:t>
      </w:r>
      <w:r>
        <w:rPr>
          <w:rFonts w:hint="eastAsia" w:ascii="仿宋" w:hAnsi="微软雅黑" w:eastAsia="仿宋"/>
          <w:sz w:val="28"/>
          <w:szCs w:val="28"/>
          <w:lang w:val="en-US" w:eastAsia="zh-CN"/>
        </w:rPr>
        <w:t>〔</w:t>
      </w:r>
      <w:r>
        <w:rPr>
          <w:rFonts w:hint="eastAsia" w:ascii="仿宋" w:hAnsi="微软雅黑" w:eastAsia="仿宋"/>
          <w:sz w:val="28"/>
          <w:szCs w:val="28"/>
        </w:rPr>
        <w:t>2024</w:t>
      </w:r>
      <w:r>
        <w:rPr>
          <w:rFonts w:hint="eastAsia" w:ascii="仿宋" w:hAnsi="微软雅黑" w:eastAsia="仿宋"/>
          <w:sz w:val="28"/>
          <w:szCs w:val="28"/>
          <w:lang w:val="en-US" w:eastAsia="zh-CN"/>
        </w:rPr>
        <w:t>〕</w:t>
      </w:r>
      <w:r>
        <w:rPr>
          <w:rFonts w:hint="eastAsia" w:ascii="仿宋" w:hAnsi="微软雅黑" w:eastAsia="仿宋"/>
          <w:sz w:val="28"/>
          <w:szCs w:val="28"/>
        </w:rPr>
        <w:t>89号2025年中央财政就业补助资金</w:t>
      </w:r>
    </w:p>
    <w:p w14:paraId="369B8F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6D55E5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2A34DD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资金分配情况：就业补助资金-就业援助金2万元</w:t>
      </w:r>
    </w:p>
    <w:p w14:paraId="5A6126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8F4AC6E">
      <w:pPr>
        <w:widowControl/>
        <w:spacing w:line="560" w:lineRule="exact"/>
        <w:ind w:firstLine="560" w:firstLineChars="200"/>
        <w:rPr>
          <w:rFonts w:hint="eastAsia" w:ascii="仿宋" w:hAnsi="微软雅黑" w:eastAsia="仿宋"/>
          <w:sz w:val="28"/>
          <w:szCs w:val="28"/>
        </w:rPr>
      </w:pPr>
    </w:p>
    <w:p w14:paraId="3A08DE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项目名称：吐市财社</w:t>
      </w:r>
      <w:r>
        <w:rPr>
          <w:rFonts w:hint="eastAsia" w:ascii="仿宋" w:hAnsi="微软雅黑" w:eastAsia="仿宋"/>
          <w:sz w:val="28"/>
          <w:szCs w:val="28"/>
          <w:lang w:val="en-US" w:eastAsia="zh-CN"/>
        </w:rPr>
        <w:t>〔</w:t>
      </w:r>
      <w:r>
        <w:rPr>
          <w:rFonts w:hint="eastAsia" w:ascii="仿宋" w:hAnsi="微软雅黑" w:eastAsia="仿宋"/>
          <w:sz w:val="28"/>
          <w:szCs w:val="28"/>
        </w:rPr>
        <w:t>2024</w:t>
      </w:r>
      <w:r>
        <w:rPr>
          <w:rFonts w:hint="eastAsia" w:ascii="仿宋" w:hAnsi="微软雅黑" w:eastAsia="仿宋"/>
          <w:sz w:val="28"/>
          <w:szCs w:val="28"/>
          <w:lang w:val="en-US" w:eastAsia="zh-CN"/>
        </w:rPr>
        <w:t>〕</w:t>
      </w:r>
      <w:r>
        <w:rPr>
          <w:rFonts w:hint="eastAsia" w:ascii="仿宋" w:hAnsi="微软雅黑" w:eastAsia="仿宋"/>
          <w:sz w:val="28"/>
          <w:szCs w:val="28"/>
        </w:rPr>
        <w:t>142号2025年自治区财政就业补助资金</w:t>
      </w:r>
    </w:p>
    <w:p w14:paraId="6CA3BB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w:t>
      </w:r>
      <w:r>
        <w:rPr>
          <w:rFonts w:hint="eastAsia" w:ascii="仿宋" w:hAnsi="微软雅黑" w:eastAsia="仿宋"/>
          <w:sz w:val="28"/>
          <w:szCs w:val="28"/>
          <w:lang w:val="en-US" w:eastAsia="zh-CN"/>
        </w:rPr>
        <w:t>〔</w:t>
      </w:r>
      <w:r>
        <w:rPr>
          <w:rFonts w:hint="eastAsia" w:ascii="仿宋" w:hAnsi="微软雅黑" w:eastAsia="仿宋"/>
          <w:sz w:val="28"/>
          <w:szCs w:val="28"/>
        </w:rPr>
        <w:t>2024</w:t>
      </w:r>
      <w:r>
        <w:rPr>
          <w:rFonts w:hint="eastAsia" w:ascii="仿宋" w:hAnsi="微软雅黑" w:eastAsia="仿宋"/>
          <w:sz w:val="28"/>
          <w:szCs w:val="28"/>
          <w:lang w:val="en-US" w:eastAsia="zh-CN"/>
        </w:rPr>
        <w:t>〕</w:t>
      </w:r>
      <w:r>
        <w:rPr>
          <w:rFonts w:hint="eastAsia" w:ascii="仿宋" w:hAnsi="微软雅黑" w:eastAsia="仿宋"/>
          <w:sz w:val="28"/>
          <w:szCs w:val="28"/>
        </w:rPr>
        <w:t>142号</w:t>
      </w:r>
    </w:p>
    <w:p w14:paraId="51668D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预算安排规模：6.40万元</w:t>
      </w:r>
    </w:p>
    <w:p w14:paraId="455DA2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2EED4D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资金分配情况：制作招聘会宣传材料支出30000元、招聘会租车支出20000元，招聘工作经费14000元</w:t>
      </w:r>
    </w:p>
    <w:p w14:paraId="0BED1C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9DEDB6D">
      <w:pPr>
        <w:widowControl/>
        <w:spacing w:line="560" w:lineRule="exact"/>
        <w:ind w:firstLine="560" w:firstLineChars="200"/>
        <w:rPr>
          <w:rFonts w:hint="eastAsia" w:ascii="仿宋" w:hAnsi="微软雅黑" w:eastAsia="仿宋"/>
          <w:sz w:val="28"/>
          <w:szCs w:val="28"/>
        </w:rPr>
      </w:pPr>
    </w:p>
    <w:p w14:paraId="71CF88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项目名称：2025年创业担保贷款财政贴息项目(县级配套资金)</w:t>
      </w:r>
    </w:p>
    <w:p w14:paraId="0B9BC5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设立的政策依据：根据新疆维吾尔自治区人社厅、财政厅、中国人民银行乌鲁木齐中心支行《关于印发&lt;自治区创业担保贷款实施办法&gt;的通知》新人社发</w:t>
      </w:r>
      <w:r>
        <w:rPr>
          <w:rFonts w:hint="eastAsia" w:ascii="仿宋" w:hAnsi="微软雅黑" w:eastAsia="仿宋"/>
          <w:sz w:val="28"/>
          <w:szCs w:val="28"/>
          <w:lang w:val="en-US" w:eastAsia="zh-CN"/>
        </w:rPr>
        <w:t>〔</w:t>
      </w:r>
      <w:r>
        <w:rPr>
          <w:rFonts w:hint="eastAsia" w:ascii="仿宋" w:hAnsi="微软雅黑" w:eastAsia="仿宋"/>
          <w:sz w:val="28"/>
          <w:szCs w:val="28"/>
        </w:rPr>
        <w:t>2024</w:t>
      </w:r>
      <w:r>
        <w:rPr>
          <w:rFonts w:hint="eastAsia" w:ascii="仿宋" w:hAnsi="微软雅黑" w:eastAsia="仿宋"/>
          <w:sz w:val="28"/>
          <w:szCs w:val="28"/>
          <w:lang w:val="en-US" w:eastAsia="zh-CN"/>
        </w:rPr>
        <w:t>〕</w:t>
      </w:r>
      <w:r>
        <w:rPr>
          <w:rFonts w:hint="eastAsia" w:ascii="仿宋" w:hAnsi="微软雅黑" w:eastAsia="仿宋"/>
          <w:sz w:val="28"/>
          <w:szCs w:val="28"/>
        </w:rPr>
        <w:t>64号</w:t>
      </w:r>
    </w:p>
    <w:p w14:paraId="242520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107991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0CFA1D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资金分配情况：小微企业创业担保贷款贴息0.32万元，个体工商户创业担保贷款贴息0.68万元</w:t>
      </w:r>
    </w:p>
    <w:p w14:paraId="37A8C9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20FA4A5">
      <w:pPr>
        <w:widowControl/>
        <w:spacing w:line="560" w:lineRule="exact"/>
        <w:ind w:firstLine="560" w:firstLineChars="200"/>
        <w:rPr>
          <w:rFonts w:hint="eastAsia" w:ascii="仿宋" w:hAnsi="微软雅黑" w:eastAsia="仿宋"/>
          <w:sz w:val="28"/>
          <w:szCs w:val="28"/>
        </w:rPr>
      </w:pPr>
    </w:p>
    <w:p w14:paraId="5D233D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项目名称：纺织服装专项资金项目吐市财建</w:t>
      </w:r>
      <w:r>
        <w:rPr>
          <w:rFonts w:hint="eastAsia" w:ascii="仿宋" w:hAnsi="微软雅黑" w:eastAsia="仿宋"/>
          <w:sz w:val="28"/>
          <w:szCs w:val="28"/>
          <w:lang w:val="en-US" w:eastAsia="zh-CN"/>
        </w:rPr>
        <w:t>〔</w:t>
      </w:r>
      <w:r>
        <w:rPr>
          <w:rFonts w:hint="eastAsia" w:ascii="仿宋" w:hAnsi="微软雅黑" w:eastAsia="仿宋"/>
          <w:sz w:val="28"/>
          <w:szCs w:val="28"/>
        </w:rPr>
        <w:t>2018</w:t>
      </w:r>
      <w:r>
        <w:rPr>
          <w:rFonts w:hint="eastAsia" w:ascii="仿宋" w:hAnsi="微软雅黑" w:eastAsia="仿宋"/>
          <w:sz w:val="28"/>
          <w:szCs w:val="28"/>
          <w:lang w:val="en-US" w:eastAsia="zh-CN"/>
        </w:rPr>
        <w:t>〕</w:t>
      </w:r>
      <w:r>
        <w:rPr>
          <w:rFonts w:hint="eastAsia" w:ascii="仿宋" w:hAnsi="微软雅黑" w:eastAsia="仿宋"/>
          <w:sz w:val="28"/>
          <w:szCs w:val="28"/>
        </w:rPr>
        <w:t>105号</w:t>
      </w:r>
    </w:p>
    <w:p w14:paraId="5DEFD2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设立的政策依据：《关于印发&lt;新疆维吾尔自治区纺织服装产业专项资金管理办法&gt;的通知》新财建</w:t>
      </w:r>
      <w:r>
        <w:rPr>
          <w:rFonts w:hint="eastAsia" w:ascii="仿宋" w:hAnsi="微软雅黑" w:eastAsia="仿宋"/>
          <w:sz w:val="28"/>
          <w:szCs w:val="28"/>
          <w:lang w:val="en-US" w:eastAsia="zh-CN"/>
        </w:rPr>
        <w:t>〔</w:t>
      </w:r>
      <w:r>
        <w:rPr>
          <w:rFonts w:hint="eastAsia" w:ascii="仿宋" w:hAnsi="微软雅黑" w:eastAsia="仿宋"/>
          <w:sz w:val="28"/>
          <w:szCs w:val="28"/>
        </w:rPr>
        <w:t>2018</w:t>
      </w:r>
      <w:r>
        <w:rPr>
          <w:rFonts w:hint="eastAsia" w:ascii="仿宋" w:hAnsi="微软雅黑" w:eastAsia="仿宋"/>
          <w:sz w:val="28"/>
          <w:szCs w:val="28"/>
          <w:lang w:val="en-US" w:eastAsia="zh-CN"/>
        </w:rPr>
        <w:t>〕</w:t>
      </w:r>
      <w:r>
        <w:rPr>
          <w:rFonts w:hint="eastAsia" w:ascii="仿宋" w:hAnsi="微软雅黑" w:eastAsia="仿宋"/>
          <w:sz w:val="28"/>
          <w:szCs w:val="28"/>
        </w:rPr>
        <w:t>435号，吐市财建</w:t>
      </w:r>
      <w:r>
        <w:rPr>
          <w:rFonts w:hint="eastAsia" w:ascii="仿宋" w:hAnsi="微软雅黑" w:eastAsia="仿宋"/>
          <w:sz w:val="28"/>
          <w:szCs w:val="28"/>
          <w:lang w:val="en-US" w:eastAsia="zh-CN"/>
        </w:rPr>
        <w:t>〔</w:t>
      </w:r>
      <w:r>
        <w:rPr>
          <w:rFonts w:hint="eastAsia" w:ascii="仿宋" w:hAnsi="微软雅黑" w:eastAsia="仿宋"/>
          <w:sz w:val="28"/>
          <w:szCs w:val="28"/>
        </w:rPr>
        <w:t>2018</w:t>
      </w:r>
      <w:r>
        <w:rPr>
          <w:rFonts w:hint="eastAsia" w:ascii="仿宋" w:hAnsi="微软雅黑" w:eastAsia="仿宋"/>
          <w:sz w:val="28"/>
          <w:szCs w:val="28"/>
          <w:lang w:val="en-US" w:eastAsia="zh-CN"/>
        </w:rPr>
        <w:t>〕</w:t>
      </w:r>
      <w:r>
        <w:rPr>
          <w:rFonts w:hint="eastAsia" w:ascii="仿宋" w:hAnsi="微软雅黑" w:eastAsia="仿宋"/>
          <w:sz w:val="28"/>
          <w:szCs w:val="28"/>
        </w:rPr>
        <w:t>105号</w:t>
      </w:r>
    </w:p>
    <w:p w14:paraId="44AF2E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预算安排规模：36.33万元</w:t>
      </w:r>
    </w:p>
    <w:p w14:paraId="107C9C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68DEC7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资金分配情况：纺织服装企业岗位补贴16.33万元，社保补贴20万元</w:t>
      </w:r>
    </w:p>
    <w:p w14:paraId="026DA2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7B32EB9">
      <w:pPr>
        <w:widowControl/>
        <w:spacing w:line="560" w:lineRule="exact"/>
        <w:ind w:firstLine="560" w:firstLineChars="200"/>
        <w:rPr>
          <w:rFonts w:hint="eastAsia" w:ascii="仿宋" w:hAnsi="微软雅黑" w:eastAsia="仿宋"/>
          <w:sz w:val="28"/>
          <w:szCs w:val="28"/>
        </w:rPr>
      </w:pPr>
    </w:p>
    <w:p w14:paraId="0655ECD4">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2025年政府性基金预算拨款情况说明</w:t>
      </w:r>
    </w:p>
    <w:p w14:paraId="0E22E89B">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托克逊县人力资源和社会保障局（部门）2025年没有使用政府性基金预算拨款安排的支出，政府性基金预算支出情况表为空表。</w:t>
      </w:r>
    </w:p>
    <w:p w14:paraId="5FFF9FE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2025年国有资本经营预算拨款情况说明</w:t>
      </w:r>
    </w:p>
    <w:p w14:paraId="051C5FB3">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托克逊县人力资源和社会保障局（部门）2025年没有使用国有资本经营预算拨款安排的支出，国有资本经营预算支出情况表为空表。</w:t>
      </w:r>
    </w:p>
    <w:p w14:paraId="62DF0B9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2025年财政拨款“三公”经费预算情况说明</w:t>
      </w:r>
    </w:p>
    <w:p w14:paraId="7564D008">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托克逊县人力资源和社会保障局（部门）2025年财政拨款“三公”经费数为10.00万元，其中：因公出国（境）费0.00万元，公务用车购置费0.00万元，公务用车运行费10.00万元，公务接待费0.00万元。</w:t>
      </w:r>
    </w:p>
    <w:p w14:paraId="159BAF3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未安排因公出国（境）费。公务用车购置费增加0万元，增长0%，主要原因是本年未安排公务用车购置费。公务用车运行费增加0万元，增长0%，主要原因是本年无新增公务车辆。公务接待费增加0万元，增长0%，主要原因是本年未安排公务接待费。</w:t>
      </w:r>
    </w:p>
    <w:p w14:paraId="25A1FEB7">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2025年上年结转结余预算情况说明</w:t>
      </w:r>
    </w:p>
    <w:p w14:paraId="4FDC201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托克逊县人力资源和社会保障局（部门）2025上年结转结余37.81万元，包括：财政拨款37.81万元，非财政拨款0.00万元，其中：</w:t>
      </w:r>
    </w:p>
    <w:p w14:paraId="0B5E86C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1.吐市财社〔2023〕108号2024年高校毕业生“三支一扶”计划中央财政补助资金（项目）37.81万元，主要用于：发放2023年招募“三支一扶”人员2025年1-8月生活补助。</w:t>
      </w:r>
    </w:p>
    <w:p w14:paraId="677B91EE">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托克逊县人力资源和社会保障局（部门）2025年的机关运行经费财政拨款预算71.14万元，比上年预算减少8.43万元，下降10.59%。主要原因是上年在编干部退休3人导致预算运行费用减少，故比例下降。</w:t>
      </w:r>
    </w:p>
    <w:p w14:paraId="5482BD6B">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2025年，托克逊县人力资源和社会保障局（部门）政府采购预算2.2万元，其中：政府采购货物预算0.2万元，政府采购工程预算0万元，政府采购服务预算2万元。</w:t>
      </w:r>
    </w:p>
    <w:p w14:paraId="1D5ECB6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2025年托克逊县人力资源和社会保障局（部门）面向中小企业预留政府采购项目预算金额2.2万元，小微企业预留政府采购项目预算金额2万元。</w:t>
      </w:r>
    </w:p>
    <w:p w14:paraId="242039F2">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截至2024年底，托克逊县人力资源和社会保障局（部门）及下属各预算单位占用使用国有资产总体情况为：</w:t>
      </w:r>
    </w:p>
    <w:p w14:paraId="446251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1.房屋44101.37平方米，价值9337.844005万元。</w:t>
      </w:r>
    </w:p>
    <w:p w14:paraId="3D9645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2.车辆5辆，价值72.854277万元；其中：一般公务用车3辆，价值52.244277万元；执法执勤用车1辆，价值10.83万元；其他车辆1辆，价值9.78万元。</w:t>
      </w:r>
    </w:p>
    <w:p w14:paraId="187A28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3.办公家具价值132.3971万元。</w:t>
      </w:r>
    </w:p>
    <w:p w14:paraId="46028B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4.其他资产价值102.0784万元。</w:t>
      </w:r>
    </w:p>
    <w:p w14:paraId="1DAB2A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部门价值50万元以上大型设备0台（套），部门价值100万元以上大型设备0台（套）。</w:t>
      </w:r>
    </w:p>
    <w:p w14:paraId="7312C0E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2025年部门预算未安排购置车辆经费（或安排购置车辆经费0万元），安排购置50万元以上大型设备0台（套），单位价值100万元以上大型设备0台（套）。</w:t>
      </w:r>
    </w:p>
    <w:p w14:paraId="3F199AD5">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3A4A1B6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部门预算绩效管理整体预算绩效目标3个，涉及预算金额4202.88万元；当年预算安排项目共15个，其中:财政拨款项目涉及预算金额3218.27万元；非财政拨款项目涉及预算金额8.79万元。具体情况见下表（按项目分别填报）：</w:t>
      </w:r>
    </w:p>
    <w:p w14:paraId="5506A68C">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19AF93D3">
      <w:pPr>
        <w:pStyle w:val="2"/>
        <w:spacing w:before="156" w:beforeLines="50" w:after="156" w:afterLines="50" w:line="560" w:lineRule="exact"/>
        <w:jc w:val="both"/>
        <w:rPr>
          <w:rFonts w:hint="eastAsia" w:ascii="黑体" w:eastAsia="黑体"/>
          <w:sz w:val="30"/>
          <w:szCs w:val="30"/>
        </w:rPr>
      </w:pPr>
    </w:p>
    <w:p w14:paraId="65D9B9BE">
      <w:pPr>
        <w:pStyle w:val="2"/>
        <w:spacing w:before="156" w:beforeLines="50" w:after="156" w:afterLines="50" w:line="560" w:lineRule="exact"/>
        <w:jc w:val="both"/>
        <w:rPr>
          <w:rFonts w:hint="eastAsia" w:ascii="黑体" w:eastAsia="黑体"/>
          <w:sz w:val="30"/>
          <w:szCs w:val="30"/>
        </w:rPr>
      </w:pPr>
    </w:p>
    <w:p w14:paraId="46E91475">
      <w:pPr>
        <w:pStyle w:val="2"/>
        <w:pageBreakBefore w:val="0"/>
        <w:widowControl w:val="0"/>
        <w:kinsoku/>
        <w:wordWrap/>
        <w:overflowPunct/>
        <w:topLinePunct w:val="0"/>
        <w:autoSpaceDE/>
        <w:autoSpaceDN/>
        <w:bidi w:val="0"/>
        <w:adjustRightInd/>
        <w:snapToGrid/>
        <w:spacing w:before="0" w:after="0" w:line="520" w:lineRule="exact"/>
        <w:jc w:val="both"/>
        <w:textAlignment w:val="auto"/>
        <w:rPr>
          <w:rFonts w:hint="eastAsia" w:ascii="黑体" w:eastAsia="黑体"/>
          <w:sz w:val="30"/>
          <w:szCs w:val="30"/>
        </w:rPr>
      </w:pPr>
    </w:p>
    <w:p w14:paraId="371CCE7A">
      <w:pPr>
        <w:rPr>
          <w:rFonts w:hint="eastAsia" w:ascii="黑体" w:eastAsia="黑体"/>
          <w:sz w:val="30"/>
          <w:szCs w:val="30"/>
          <w:lang w:val="en-US" w:eastAsia="zh-CN"/>
        </w:rPr>
      </w:pPr>
    </w:p>
    <w:p w14:paraId="200198A6">
      <w:pPr>
        <w:pStyle w:val="2"/>
        <w:pageBreakBefore w:val="0"/>
        <w:widowControl w:val="0"/>
        <w:kinsoku/>
        <w:wordWrap/>
        <w:overflowPunct/>
        <w:topLinePunct w:val="0"/>
        <w:autoSpaceDE/>
        <w:autoSpaceDN/>
        <w:bidi w:val="0"/>
        <w:adjustRightInd/>
        <w:snapToGrid/>
        <w:spacing w:before="0" w:after="0" w:line="560" w:lineRule="exact"/>
        <w:jc w:val="center"/>
        <w:textAlignment w:val="auto"/>
        <w:rPr>
          <w:rFonts w:hint="default" w:ascii="黑体" w:eastAsia="黑体"/>
          <w:sz w:val="30"/>
          <w:szCs w:val="30"/>
        </w:rPr>
      </w:pPr>
      <w:r>
        <w:rPr>
          <w:rFonts w:hint="eastAsia" w:ascii="黑体" w:eastAsia="黑体"/>
          <w:sz w:val="30"/>
          <w:szCs w:val="30"/>
        </w:rPr>
        <w:t>第四部分 名词解释</w:t>
      </w:r>
    </w:p>
    <w:p w14:paraId="02AB8D62">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38382F6">
      <w:pPr>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CIDFont+F6" w:eastAsia="仿宋"/>
          <w:color w:val="000000"/>
          <w:sz w:val="28"/>
          <w:szCs w:val="28"/>
          <w:lang w:eastAsia="zh-CN"/>
        </w:rPr>
      </w:pPr>
    </w:p>
    <w:p w14:paraId="44F6288F">
      <w:pPr>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托克逊县人力资源和社会保障局（部门）</w:t>
      </w:r>
    </w:p>
    <w:p w14:paraId="3816075C">
      <w:pPr>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 xml:space="preserve">                     </w:t>
      </w:r>
      <w:r>
        <w:rPr>
          <w:rFonts w:hint="eastAsia" w:ascii="仿宋" w:hAnsi="CIDFont+F6" w:eastAsia="仿宋"/>
          <w:color w:val="000000"/>
          <w:sz w:val="28"/>
          <w:szCs w:val="28"/>
          <w:lang w:eastAsia="zh-CN"/>
        </w:rPr>
        <w:t>年    月    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2AF7CD2"/>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BA71D8B"/>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6361B2"/>
    <w:rsid w:val="27BF3329"/>
    <w:rsid w:val="29143B49"/>
    <w:rsid w:val="299D58EC"/>
    <w:rsid w:val="2A44220C"/>
    <w:rsid w:val="2AC3145D"/>
    <w:rsid w:val="2B6C7C6C"/>
    <w:rsid w:val="2CF33142"/>
    <w:rsid w:val="2EE93382"/>
    <w:rsid w:val="2F1102C8"/>
    <w:rsid w:val="2FF951FB"/>
    <w:rsid w:val="3084050F"/>
    <w:rsid w:val="31BB2DB3"/>
    <w:rsid w:val="31D60DBC"/>
    <w:rsid w:val="31F4082A"/>
    <w:rsid w:val="3255145A"/>
    <w:rsid w:val="32732A73"/>
    <w:rsid w:val="3284589B"/>
    <w:rsid w:val="3390372F"/>
    <w:rsid w:val="34B06A8B"/>
    <w:rsid w:val="34B14937"/>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8775B70"/>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0FA52B6"/>
    <w:rsid w:val="6105554A"/>
    <w:rsid w:val="622E34CB"/>
    <w:rsid w:val="647E5D3F"/>
    <w:rsid w:val="64CC32C3"/>
    <w:rsid w:val="64D140C0"/>
    <w:rsid w:val="65384140"/>
    <w:rsid w:val="6584310B"/>
    <w:rsid w:val="65A242EE"/>
    <w:rsid w:val="664800BD"/>
    <w:rsid w:val="66FB5425"/>
    <w:rsid w:val="67471B79"/>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96E4A27"/>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3988</Words>
  <Characters>4705</Characters>
  <Lines>0</Lines>
  <Paragraphs>0</Paragraphs>
  <TotalTime>5</TotalTime>
  <ScaleCrop>false</ScaleCrop>
  <LinksUpToDate>false</LinksUpToDate>
  <CharactersWithSpaces>4918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2025-03-25T02:58:23Z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eyJoZGlkIjoiMmQ3NTJkMGIxM2IyZTU3NWFjZTM1ODI3ZmYyZGRhNWEiLCJ1c2VySWQiOiIzODc2MTc2OTAifQ==</vt:lpwstr>
  </property>
</Properties>
</file>